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A7C" w:rsidRDefault="00CD41FE" w:rsidP="00C5735F">
      <w:pPr>
        <w:adjustRightInd w:val="0"/>
        <w:snapToGrid w:val="0"/>
        <w:spacing w:line="360" w:lineRule="auto"/>
        <w:jc w:val="center"/>
        <w:rPr>
          <w:rFonts w:ascii="宋体" w:hAnsi="宋体" w:cs="仿宋"/>
          <w:b/>
          <w:sz w:val="30"/>
          <w:szCs w:val="30"/>
        </w:rPr>
      </w:pPr>
      <w:r>
        <w:rPr>
          <w:rFonts w:ascii="宋体" w:hAnsi="宋体" w:cs="仿宋" w:hint="eastAsia"/>
          <w:b/>
          <w:sz w:val="30"/>
          <w:szCs w:val="30"/>
        </w:rPr>
        <w:t>关于举办西安工程大学</w:t>
      </w:r>
      <w:r w:rsidR="00DA39E0">
        <w:rPr>
          <w:rFonts w:ascii="宋体" w:hAnsi="宋体" w:cs="仿宋" w:hint="eastAsia"/>
          <w:b/>
          <w:sz w:val="30"/>
          <w:szCs w:val="30"/>
        </w:rPr>
        <w:t>2017年</w:t>
      </w:r>
      <w:r w:rsidR="008A0186">
        <w:rPr>
          <w:rFonts w:ascii="宋体" w:hAnsi="宋体" w:cs="仿宋" w:hint="eastAsia"/>
          <w:b/>
          <w:sz w:val="30"/>
          <w:szCs w:val="30"/>
        </w:rPr>
        <w:t>心理情景</w:t>
      </w:r>
      <w:proofErr w:type="gramStart"/>
      <w:r w:rsidR="008A0186">
        <w:rPr>
          <w:rFonts w:ascii="宋体" w:hAnsi="宋体" w:cs="仿宋" w:hint="eastAsia"/>
          <w:b/>
          <w:sz w:val="30"/>
          <w:szCs w:val="30"/>
        </w:rPr>
        <w:t>剧比</w:t>
      </w:r>
      <w:r>
        <w:rPr>
          <w:rFonts w:ascii="宋体" w:hAnsi="宋体" w:cs="仿宋" w:hint="eastAsia"/>
          <w:b/>
          <w:sz w:val="30"/>
          <w:szCs w:val="30"/>
        </w:rPr>
        <w:t>赛</w:t>
      </w:r>
      <w:proofErr w:type="gramEnd"/>
      <w:r>
        <w:rPr>
          <w:rFonts w:ascii="宋体" w:hAnsi="宋体" w:cs="仿宋" w:hint="eastAsia"/>
          <w:b/>
          <w:sz w:val="30"/>
          <w:szCs w:val="30"/>
        </w:rPr>
        <w:t>的通知</w:t>
      </w:r>
    </w:p>
    <w:p w:rsidR="004C1A7C" w:rsidRDefault="00CD41FE" w:rsidP="00C5735F">
      <w:pPr>
        <w:adjustRightInd w:val="0"/>
        <w:snapToGrid w:val="0"/>
        <w:spacing w:line="360" w:lineRule="auto"/>
        <w:rPr>
          <w:rFonts w:ascii="宋体" w:hAnsi="宋体" w:cs="宋体"/>
          <w:b/>
          <w:bCs/>
          <w:sz w:val="24"/>
        </w:rPr>
      </w:pPr>
      <w:r>
        <w:rPr>
          <w:rFonts w:ascii="宋体" w:hAnsi="宋体" w:cs="宋体" w:hint="eastAsia"/>
          <w:b/>
          <w:bCs/>
          <w:sz w:val="24"/>
        </w:rPr>
        <w:t>各学院：</w:t>
      </w:r>
    </w:p>
    <w:p w:rsidR="004C1A7C" w:rsidRDefault="00CD41FE" w:rsidP="00C5735F">
      <w:pPr>
        <w:adjustRightInd w:val="0"/>
        <w:snapToGrid w:val="0"/>
        <w:spacing w:line="360" w:lineRule="auto"/>
        <w:ind w:firstLineChars="200" w:firstLine="480"/>
        <w:rPr>
          <w:rFonts w:ascii="宋体" w:hAnsi="宋体" w:cs="宋体"/>
          <w:sz w:val="24"/>
        </w:rPr>
      </w:pPr>
      <w:r>
        <w:rPr>
          <w:rFonts w:ascii="宋体" w:hAnsi="宋体" w:cs="宋体" w:hint="eastAsia"/>
          <w:sz w:val="24"/>
        </w:rPr>
        <w:t>为了贯彻落</w:t>
      </w:r>
      <w:proofErr w:type="gramStart"/>
      <w:r>
        <w:rPr>
          <w:rFonts w:ascii="宋体" w:hAnsi="宋体" w:cs="宋体" w:hint="eastAsia"/>
          <w:sz w:val="24"/>
        </w:rPr>
        <w:t>实习近</w:t>
      </w:r>
      <w:proofErr w:type="gramEnd"/>
      <w:r>
        <w:rPr>
          <w:rFonts w:ascii="宋体" w:hAnsi="宋体" w:cs="宋体" w:hint="eastAsia"/>
          <w:sz w:val="24"/>
        </w:rPr>
        <w:t>平总书记系列重要讲话</w:t>
      </w:r>
      <w:r w:rsidR="008A0186">
        <w:rPr>
          <w:rFonts w:ascii="宋体" w:hAnsi="宋体" w:cs="宋体" w:hint="eastAsia"/>
          <w:sz w:val="24"/>
        </w:rPr>
        <w:t>精神和全国、全省高校思想政治教育工作会议精神，进一步推进我校</w:t>
      </w:r>
      <w:r>
        <w:rPr>
          <w:rFonts w:ascii="宋体" w:hAnsi="宋体" w:cs="宋体" w:hint="eastAsia"/>
          <w:sz w:val="24"/>
        </w:rPr>
        <w:t>大学生心理健康教育工作</w:t>
      </w:r>
      <w:r w:rsidR="008A0186">
        <w:rPr>
          <w:rFonts w:ascii="宋体" w:hAnsi="宋体" w:cs="宋体" w:hint="eastAsia"/>
          <w:sz w:val="24"/>
        </w:rPr>
        <w:t>科学发展</w:t>
      </w:r>
      <w:r>
        <w:rPr>
          <w:rFonts w:ascii="宋体" w:hAnsi="宋体" w:cs="宋体" w:hint="eastAsia"/>
          <w:sz w:val="24"/>
        </w:rPr>
        <w:t>，全面提升我校大学生</w:t>
      </w:r>
      <w:r w:rsidR="008A0186">
        <w:rPr>
          <w:rFonts w:ascii="宋体" w:hAnsi="宋体" w:cs="宋体" w:hint="eastAsia"/>
          <w:sz w:val="24"/>
        </w:rPr>
        <w:t>的</w:t>
      </w:r>
      <w:r>
        <w:rPr>
          <w:rFonts w:ascii="宋体" w:hAnsi="宋体" w:cs="宋体" w:hint="eastAsia"/>
          <w:sz w:val="24"/>
        </w:rPr>
        <w:t>心理</w:t>
      </w:r>
      <w:r w:rsidR="008A0186">
        <w:rPr>
          <w:rFonts w:ascii="宋体" w:hAnsi="宋体" w:cs="宋体" w:hint="eastAsia"/>
          <w:sz w:val="24"/>
        </w:rPr>
        <w:t>健康</w:t>
      </w:r>
      <w:r>
        <w:rPr>
          <w:rFonts w:ascii="宋体" w:hAnsi="宋体" w:cs="宋体" w:hint="eastAsia"/>
          <w:sz w:val="24"/>
        </w:rPr>
        <w:t>水平，增强</w:t>
      </w:r>
      <w:r w:rsidR="008A0186">
        <w:rPr>
          <w:rFonts w:ascii="宋体" w:hAnsi="宋体" w:cs="宋体" w:hint="eastAsia"/>
          <w:sz w:val="24"/>
        </w:rPr>
        <w:t>大学生心理</w:t>
      </w:r>
      <w:r>
        <w:rPr>
          <w:rFonts w:ascii="宋体" w:hAnsi="宋体" w:cs="宋体" w:hint="eastAsia"/>
          <w:sz w:val="24"/>
        </w:rPr>
        <w:t>自我</w:t>
      </w:r>
      <w:r w:rsidR="008A0186">
        <w:rPr>
          <w:rFonts w:ascii="宋体" w:hAnsi="宋体" w:cs="宋体" w:hint="eastAsia"/>
          <w:sz w:val="24"/>
        </w:rPr>
        <w:t>调适能力</w:t>
      </w:r>
      <w:r w:rsidR="00444A90">
        <w:rPr>
          <w:rFonts w:ascii="宋体" w:hAnsi="宋体" w:cs="宋体" w:hint="eastAsia"/>
          <w:sz w:val="24"/>
        </w:rPr>
        <w:t>，培养大学生坚强意志，促进大学生</w:t>
      </w:r>
      <w:r w:rsidR="000C4DEC">
        <w:rPr>
          <w:rFonts w:ascii="宋体" w:hAnsi="宋体" w:cs="宋体" w:hint="eastAsia"/>
          <w:sz w:val="24"/>
        </w:rPr>
        <w:t>全面发展。经研究决定，</w:t>
      </w:r>
      <w:r>
        <w:rPr>
          <w:rFonts w:ascii="宋体" w:hAnsi="宋体" w:cs="宋体" w:hint="eastAsia"/>
          <w:sz w:val="24"/>
        </w:rPr>
        <w:t>我校特</w:t>
      </w:r>
      <w:r w:rsidR="00747F22">
        <w:rPr>
          <w:rFonts w:ascii="宋体" w:hAnsi="宋体" w:cs="宋体" w:hint="eastAsia"/>
          <w:sz w:val="24"/>
        </w:rPr>
        <w:t>面向全体在校</w:t>
      </w:r>
      <w:r w:rsidR="008A0186">
        <w:rPr>
          <w:rFonts w:ascii="宋体" w:hAnsi="宋体" w:cs="宋体" w:hint="eastAsia"/>
          <w:sz w:val="24"/>
        </w:rPr>
        <w:t>本</w:t>
      </w:r>
      <w:r>
        <w:rPr>
          <w:rFonts w:ascii="宋体" w:hAnsi="宋体" w:cs="宋体" w:hint="eastAsia"/>
          <w:sz w:val="24"/>
        </w:rPr>
        <w:t>、</w:t>
      </w:r>
      <w:r w:rsidR="008A0186">
        <w:rPr>
          <w:rFonts w:ascii="宋体" w:hAnsi="宋体" w:cs="宋体" w:hint="eastAsia"/>
          <w:sz w:val="24"/>
        </w:rPr>
        <w:t>专科学生</w:t>
      </w:r>
      <w:r>
        <w:rPr>
          <w:rFonts w:ascii="宋体" w:hAnsi="宋体" w:cs="宋体" w:hint="eastAsia"/>
          <w:sz w:val="24"/>
        </w:rPr>
        <w:t>举办心理情景剧比赛。现将有关事项通知如下：</w:t>
      </w:r>
    </w:p>
    <w:p w:rsidR="004C1A7C" w:rsidRDefault="00095C82" w:rsidP="00C5735F">
      <w:pPr>
        <w:pStyle w:val="a3"/>
        <w:widowControl/>
        <w:shd w:val="clear" w:color="auto" w:fill="FFFFFF"/>
        <w:adjustRightInd w:val="0"/>
        <w:snapToGrid w:val="0"/>
        <w:spacing w:line="360" w:lineRule="auto"/>
        <w:jc w:val="left"/>
        <w:rPr>
          <w:rFonts w:ascii="宋体" w:hAnsi="宋体" w:cs="宋体"/>
          <w:b/>
          <w:bCs/>
        </w:rPr>
      </w:pPr>
      <w:r>
        <w:rPr>
          <w:rFonts w:ascii="宋体" w:hAnsi="宋体" w:cs="宋体" w:hint="eastAsia"/>
          <w:b/>
          <w:bCs/>
        </w:rPr>
        <w:t>一、活动意义</w:t>
      </w:r>
    </w:p>
    <w:p w:rsidR="004C1A7C" w:rsidRDefault="00CD41FE" w:rsidP="00C5735F">
      <w:pPr>
        <w:pStyle w:val="a3"/>
        <w:widowControl/>
        <w:shd w:val="clear" w:color="auto" w:fill="FFFFFF"/>
        <w:adjustRightInd w:val="0"/>
        <w:snapToGrid w:val="0"/>
        <w:spacing w:line="360" w:lineRule="auto"/>
        <w:jc w:val="left"/>
        <w:rPr>
          <w:rFonts w:ascii="宋体" w:hAnsi="宋体" w:cs="宋体"/>
        </w:rPr>
      </w:pPr>
      <w:r>
        <w:rPr>
          <w:rFonts w:ascii="宋体" w:hAnsi="宋体" w:cs="宋体" w:hint="eastAsia"/>
        </w:rPr>
        <w:t xml:space="preserve">   </w:t>
      </w:r>
      <w:r w:rsidR="00781116">
        <w:rPr>
          <w:rFonts w:ascii="宋体" w:hAnsi="宋体" w:cs="宋体" w:hint="eastAsia"/>
        </w:rPr>
        <w:t xml:space="preserve"> </w:t>
      </w:r>
      <w:r w:rsidR="00AF114C">
        <w:rPr>
          <w:rFonts w:ascii="宋体" w:hAnsi="宋体" w:cs="宋体" w:hint="eastAsia"/>
        </w:rPr>
        <w:t>心理情景剧</w:t>
      </w:r>
      <w:r w:rsidR="00095C82">
        <w:rPr>
          <w:rFonts w:ascii="宋体" w:hAnsi="宋体" w:cs="宋体" w:hint="eastAsia"/>
        </w:rPr>
        <w:t>作为</w:t>
      </w:r>
      <w:r w:rsidR="00095C82" w:rsidRPr="00095C82">
        <w:rPr>
          <w:rFonts w:ascii="宋体" w:hAnsi="宋体" w:cs="宋体" w:hint="eastAsia"/>
        </w:rPr>
        <w:t>学校</w:t>
      </w:r>
      <w:r w:rsidR="00095C82" w:rsidRPr="00095C82">
        <w:rPr>
          <w:rFonts w:ascii="宋体" w:hAnsi="宋体" w:cs="宋体"/>
        </w:rPr>
        <w:t>开展大学生心理健康教育的一种有效的教育辅导方式</w:t>
      </w:r>
      <w:r w:rsidR="00095C82" w:rsidRPr="00095C82">
        <w:rPr>
          <w:rFonts w:ascii="宋体" w:hAnsi="宋体" w:cs="宋体" w:hint="eastAsia"/>
        </w:rPr>
        <w:t>，</w:t>
      </w:r>
      <w:r w:rsidR="00095C82" w:rsidRPr="00095C82">
        <w:rPr>
          <w:rFonts w:ascii="宋体" w:hAnsi="宋体" w:cs="宋体"/>
        </w:rPr>
        <w:t>在大学生心理辅导和心理治疗方面能够发挥独特和良好的教育作用和效果</w:t>
      </w:r>
      <w:r w:rsidR="00095C82" w:rsidRPr="00095C82">
        <w:rPr>
          <w:rFonts w:ascii="宋体" w:hAnsi="宋体" w:cs="宋体" w:hint="eastAsia"/>
        </w:rPr>
        <w:t>。</w:t>
      </w:r>
      <w:r w:rsidR="00095C82">
        <w:rPr>
          <w:rFonts w:ascii="宋体" w:hAnsi="宋体" w:cs="宋体" w:hint="eastAsia"/>
        </w:rPr>
        <w:t>本次心理情景</w:t>
      </w:r>
      <w:proofErr w:type="gramStart"/>
      <w:r w:rsidR="00095C82">
        <w:rPr>
          <w:rFonts w:ascii="宋体" w:hAnsi="宋体" w:cs="宋体" w:hint="eastAsia"/>
        </w:rPr>
        <w:t>剧比赛</w:t>
      </w:r>
      <w:proofErr w:type="gramEnd"/>
      <w:r w:rsidR="00095C82">
        <w:rPr>
          <w:rFonts w:ascii="宋体" w:hAnsi="宋体" w:cs="宋体" w:hint="eastAsia"/>
        </w:rPr>
        <w:t>旨在</w:t>
      </w:r>
      <w:r w:rsidR="00444A90" w:rsidRPr="00095C82">
        <w:rPr>
          <w:rFonts w:ascii="宋体" w:hAnsi="宋体" w:cs="宋体"/>
        </w:rPr>
        <w:t>通过学生自编自演或观看反映学生自己或他人在校园生活中遇到的冲突、烦恼等</w:t>
      </w:r>
      <w:r w:rsidR="00095C82">
        <w:rPr>
          <w:rFonts w:ascii="宋体" w:hAnsi="宋体" w:cs="宋体" w:hint="eastAsia"/>
        </w:rPr>
        <w:t>，</w:t>
      </w:r>
      <w:r w:rsidR="00444A90" w:rsidRPr="00095C82">
        <w:rPr>
          <w:rFonts w:ascii="宋体" w:hAnsi="宋体" w:cs="宋体"/>
        </w:rPr>
        <w:t>和应当受到的心理健康教育融为一剧</w:t>
      </w:r>
      <w:r w:rsidR="00095C82">
        <w:rPr>
          <w:rFonts w:ascii="宋体" w:hAnsi="宋体" w:cs="宋体" w:hint="eastAsia"/>
        </w:rPr>
        <w:t>，</w:t>
      </w:r>
      <w:r w:rsidR="00444A90" w:rsidRPr="00095C82">
        <w:rPr>
          <w:rFonts w:ascii="宋体" w:hAnsi="宋体" w:cs="宋体"/>
        </w:rPr>
        <w:t>寓教于剧</w:t>
      </w:r>
      <w:r w:rsidR="00095C82">
        <w:rPr>
          <w:rFonts w:ascii="宋体" w:hAnsi="宋体" w:cs="宋体" w:hint="eastAsia"/>
        </w:rPr>
        <w:t>，</w:t>
      </w:r>
      <w:r w:rsidR="00444A90" w:rsidRPr="00095C82">
        <w:rPr>
          <w:rFonts w:ascii="宋体" w:hAnsi="宋体" w:cs="宋体"/>
        </w:rPr>
        <w:t>让学生在轻松愉快的气氛中潜移默化地学到一些解决心理问题的方法</w:t>
      </w:r>
      <w:r w:rsidR="00095C82">
        <w:rPr>
          <w:rFonts w:ascii="宋体" w:hAnsi="宋体" w:cs="宋体" w:hint="eastAsia"/>
        </w:rPr>
        <w:t>，</w:t>
      </w:r>
      <w:r w:rsidR="00444A90" w:rsidRPr="00095C82">
        <w:rPr>
          <w:rFonts w:ascii="宋体" w:hAnsi="宋体" w:cs="宋体"/>
        </w:rPr>
        <w:t>得到一些有益的启示</w:t>
      </w:r>
      <w:r w:rsidR="00095C82">
        <w:rPr>
          <w:rFonts w:ascii="宋体" w:hAnsi="宋体" w:cs="宋体" w:hint="eastAsia"/>
        </w:rPr>
        <w:t>，</w:t>
      </w:r>
      <w:r w:rsidR="00444A90" w:rsidRPr="00095C82">
        <w:rPr>
          <w:rFonts w:ascii="宋体" w:hAnsi="宋体" w:cs="宋体"/>
        </w:rPr>
        <w:t>重新审视自己的问题</w:t>
      </w:r>
      <w:r w:rsidR="00095C82">
        <w:rPr>
          <w:rFonts w:ascii="宋体" w:hAnsi="宋体" w:cs="宋体" w:hint="eastAsia"/>
        </w:rPr>
        <w:t>，</w:t>
      </w:r>
      <w:r w:rsidR="00444A90" w:rsidRPr="00095C82">
        <w:rPr>
          <w:rFonts w:ascii="宋体" w:hAnsi="宋体" w:cs="宋体"/>
        </w:rPr>
        <w:t>从而</w:t>
      </w:r>
      <w:r w:rsidR="00095C82" w:rsidRPr="00095C82">
        <w:rPr>
          <w:rFonts w:ascii="宋体" w:hAnsi="宋体" w:cs="宋体" w:hint="eastAsia"/>
        </w:rPr>
        <w:t>引导</w:t>
      </w:r>
      <w:r w:rsidR="00F6354B">
        <w:rPr>
          <w:rFonts w:ascii="宋体" w:hAnsi="宋体" w:cs="宋体" w:hint="eastAsia"/>
        </w:rPr>
        <w:t>学生</w:t>
      </w:r>
      <w:r w:rsidR="00444A90" w:rsidRPr="00095C82">
        <w:rPr>
          <w:rFonts w:ascii="宋体" w:hAnsi="宋体" w:cs="宋体"/>
        </w:rPr>
        <w:t>改善人际关系</w:t>
      </w:r>
      <w:r w:rsidR="00095C82">
        <w:rPr>
          <w:rFonts w:ascii="宋体" w:hAnsi="宋体" w:cs="宋体" w:hint="eastAsia"/>
        </w:rPr>
        <w:t>，</w:t>
      </w:r>
      <w:r w:rsidR="00444A90" w:rsidRPr="00095C82">
        <w:rPr>
          <w:rFonts w:ascii="宋体" w:hAnsi="宋体" w:cs="宋体"/>
        </w:rPr>
        <w:t>解决自己的心理困惑</w:t>
      </w:r>
      <w:r w:rsidR="00095C82">
        <w:rPr>
          <w:rFonts w:ascii="宋体" w:hAnsi="宋体" w:cs="宋体" w:hint="eastAsia"/>
        </w:rPr>
        <w:t>，</w:t>
      </w:r>
      <w:r w:rsidR="00444A90" w:rsidRPr="00095C82">
        <w:rPr>
          <w:rFonts w:ascii="宋体" w:hAnsi="宋体" w:cs="宋体"/>
        </w:rPr>
        <w:t>获得成长</w:t>
      </w:r>
      <w:r w:rsidR="00095C82">
        <w:rPr>
          <w:rFonts w:ascii="宋体" w:hAnsi="宋体" w:cs="宋体" w:hint="eastAsia"/>
        </w:rPr>
        <w:t>。</w:t>
      </w:r>
    </w:p>
    <w:p w:rsidR="004C1A7C" w:rsidRDefault="00095C82" w:rsidP="00C5735F">
      <w:pPr>
        <w:adjustRightInd w:val="0"/>
        <w:snapToGrid w:val="0"/>
        <w:spacing w:line="360" w:lineRule="auto"/>
        <w:jc w:val="left"/>
        <w:rPr>
          <w:rFonts w:ascii="宋体" w:hAnsi="宋体" w:cs="宋体"/>
          <w:b/>
          <w:bCs/>
          <w:sz w:val="24"/>
        </w:rPr>
      </w:pPr>
      <w:r>
        <w:rPr>
          <w:rFonts w:ascii="宋体" w:hAnsi="宋体" w:cs="宋体" w:hint="eastAsia"/>
          <w:b/>
          <w:bCs/>
          <w:sz w:val="24"/>
        </w:rPr>
        <w:t>二、活动主题</w:t>
      </w:r>
    </w:p>
    <w:p w:rsidR="004C1A7C" w:rsidRDefault="00CD41FE" w:rsidP="00C5735F">
      <w:pPr>
        <w:adjustRightInd w:val="0"/>
        <w:snapToGrid w:val="0"/>
        <w:spacing w:line="360" w:lineRule="auto"/>
        <w:jc w:val="left"/>
        <w:rPr>
          <w:rFonts w:ascii="宋体" w:hAnsi="宋体" w:cs="宋体"/>
          <w:sz w:val="24"/>
        </w:rPr>
      </w:pPr>
      <w:r>
        <w:rPr>
          <w:rFonts w:ascii="宋体" w:hAnsi="宋体" w:cs="宋体" w:hint="eastAsia"/>
          <w:sz w:val="24"/>
        </w:rPr>
        <w:t xml:space="preserve">    </w:t>
      </w:r>
      <w:r w:rsidR="00F6354B">
        <w:rPr>
          <w:rFonts w:ascii="宋体" w:hAnsi="宋体" w:cs="宋体" w:hint="eastAsia"/>
          <w:sz w:val="24"/>
        </w:rPr>
        <w:t>编织心灵摇篮  护航学子成长</w:t>
      </w:r>
    </w:p>
    <w:p w:rsidR="004C1A7C" w:rsidRDefault="00C9154A" w:rsidP="00C5735F">
      <w:pPr>
        <w:adjustRightInd w:val="0"/>
        <w:snapToGrid w:val="0"/>
        <w:spacing w:line="360" w:lineRule="auto"/>
        <w:rPr>
          <w:rFonts w:ascii="宋体" w:hAnsi="宋体"/>
          <w:b/>
          <w:sz w:val="24"/>
        </w:rPr>
      </w:pPr>
      <w:r>
        <w:rPr>
          <w:rFonts w:ascii="宋体" w:hAnsi="宋体" w:hint="eastAsia"/>
          <w:b/>
          <w:sz w:val="24"/>
        </w:rPr>
        <w:t>三、参赛人员</w:t>
      </w:r>
    </w:p>
    <w:p w:rsidR="004C1A7C" w:rsidRDefault="00095C82" w:rsidP="00C5735F">
      <w:pPr>
        <w:adjustRightInd w:val="0"/>
        <w:snapToGrid w:val="0"/>
        <w:spacing w:line="360" w:lineRule="auto"/>
        <w:ind w:leftChars="200" w:left="420"/>
        <w:jc w:val="left"/>
        <w:rPr>
          <w:rFonts w:ascii="宋体" w:hAnsi="宋体" w:cs="宋体"/>
          <w:sz w:val="24"/>
        </w:rPr>
      </w:pPr>
      <w:r>
        <w:rPr>
          <w:rFonts w:ascii="宋体" w:hAnsi="宋体" w:cs="宋体" w:hint="eastAsia"/>
          <w:sz w:val="24"/>
        </w:rPr>
        <w:t>全体在校</w:t>
      </w:r>
      <w:r w:rsidR="00CD41FE">
        <w:rPr>
          <w:rFonts w:ascii="宋体" w:hAnsi="宋体" w:cs="宋体" w:hint="eastAsia"/>
          <w:sz w:val="24"/>
        </w:rPr>
        <w:t>本、专科学生</w:t>
      </w:r>
    </w:p>
    <w:p w:rsidR="004C1A7C" w:rsidRDefault="00EF17D6" w:rsidP="00C5735F">
      <w:pPr>
        <w:adjustRightInd w:val="0"/>
        <w:snapToGrid w:val="0"/>
        <w:spacing w:line="360" w:lineRule="auto"/>
        <w:rPr>
          <w:rFonts w:ascii="宋体" w:hAnsi="宋体" w:cs="宋体"/>
          <w:b/>
          <w:bCs/>
          <w:sz w:val="24"/>
        </w:rPr>
      </w:pPr>
      <w:r>
        <w:rPr>
          <w:rFonts w:ascii="宋体" w:hAnsi="宋体" w:cs="宋体" w:hint="eastAsia"/>
          <w:b/>
          <w:bCs/>
          <w:sz w:val="24"/>
        </w:rPr>
        <w:t>四、参赛作品</w:t>
      </w:r>
      <w:r w:rsidR="00095C82">
        <w:rPr>
          <w:rFonts w:ascii="宋体" w:hAnsi="宋体" w:cs="宋体" w:hint="eastAsia"/>
          <w:b/>
          <w:bCs/>
          <w:sz w:val="24"/>
        </w:rPr>
        <w:t>要求</w:t>
      </w:r>
    </w:p>
    <w:p w:rsidR="004C1A7C" w:rsidRDefault="00CD41FE" w:rsidP="00C5735F">
      <w:pPr>
        <w:adjustRightInd w:val="0"/>
        <w:snapToGrid w:val="0"/>
        <w:spacing w:line="360" w:lineRule="auto"/>
        <w:rPr>
          <w:rFonts w:ascii="宋体" w:hAnsi="宋体" w:cs="宋体"/>
          <w:sz w:val="24"/>
        </w:rPr>
      </w:pPr>
      <w:r>
        <w:rPr>
          <w:rFonts w:ascii="宋体" w:hAnsi="宋体" w:cs="宋体" w:hint="eastAsia"/>
          <w:sz w:val="24"/>
        </w:rPr>
        <w:t xml:space="preserve">    1、</w:t>
      </w:r>
      <w:r w:rsidR="00F6354B">
        <w:rPr>
          <w:rFonts w:ascii="宋体" w:hAnsi="宋体" w:cs="宋体" w:hint="eastAsia"/>
          <w:sz w:val="24"/>
        </w:rPr>
        <w:t>心理情景剧要求内容原创，</w:t>
      </w:r>
      <w:r w:rsidR="00C9154A">
        <w:rPr>
          <w:rFonts w:ascii="宋体" w:hAnsi="宋体" w:cs="宋体" w:hint="eastAsia"/>
          <w:sz w:val="24"/>
        </w:rPr>
        <w:t>不得抄袭，</w:t>
      </w:r>
      <w:r w:rsidR="00F6354B">
        <w:rPr>
          <w:rFonts w:ascii="宋体" w:hAnsi="宋体" w:cs="宋体" w:hint="eastAsia"/>
          <w:sz w:val="24"/>
        </w:rPr>
        <w:t>立意积极向上，贴近校园生活、学生生活，富有教育性和趣味性，有较强的说服力和感染力，教育效果明显，时长10-15分钟之内（含剧情简介）。</w:t>
      </w:r>
    </w:p>
    <w:p w:rsidR="004C1A7C" w:rsidRDefault="00CD41FE" w:rsidP="00C5735F">
      <w:pPr>
        <w:adjustRightInd w:val="0"/>
        <w:snapToGrid w:val="0"/>
        <w:spacing w:line="360" w:lineRule="auto"/>
        <w:rPr>
          <w:rFonts w:ascii="宋体" w:hAnsi="宋体" w:cs="宋体"/>
          <w:sz w:val="24"/>
        </w:rPr>
      </w:pPr>
      <w:r>
        <w:rPr>
          <w:rFonts w:ascii="宋体" w:hAnsi="宋体" w:cs="宋体" w:hint="eastAsia"/>
          <w:sz w:val="24"/>
        </w:rPr>
        <w:t xml:space="preserve">    2、剧本： </w:t>
      </w:r>
    </w:p>
    <w:p w:rsidR="004C1A7C" w:rsidRDefault="00CD41FE" w:rsidP="00C5735F">
      <w:pPr>
        <w:adjustRightInd w:val="0"/>
        <w:snapToGrid w:val="0"/>
        <w:spacing w:line="360" w:lineRule="auto"/>
        <w:rPr>
          <w:rFonts w:ascii="宋体" w:hAnsi="宋体" w:cs="宋体"/>
          <w:sz w:val="24"/>
        </w:rPr>
      </w:pPr>
      <w:r>
        <w:rPr>
          <w:rFonts w:ascii="宋体" w:hAnsi="宋体" w:cs="宋体" w:hint="eastAsia"/>
          <w:sz w:val="24"/>
        </w:rPr>
        <w:t xml:space="preserve">    （1）契合主题，内容健康向上，整体思路清晰；</w:t>
      </w:r>
    </w:p>
    <w:p w:rsidR="004C1A7C" w:rsidRDefault="00CD41FE" w:rsidP="00C5735F">
      <w:pPr>
        <w:adjustRightInd w:val="0"/>
        <w:snapToGrid w:val="0"/>
        <w:spacing w:line="360" w:lineRule="auto"/>
        <w:rPr>
          <w:rFonts w:ascii="宋体" w:hAnsi="宋体" w:cs="宋体"/>
          <w:sz w:val="24"/>
        </w:rPr>
      </w:pPr>
      <w:r>
        <w:rPr>
          <w:rFonts w:ascii="宋体" w:hAnsi="宋体" w:cs="宋体" w:hint="eastAsia"/>
          <w:sz w:val="24"/>
        </w:rPr>
        <w:t xml:space="preserve">    （2）选材紧密联系校园及社会生活的典型事件，真实反映大学生的心理冲突，生动刻画心理问题；</w:t>
      </w:r>
    </w:p>
    <w:p w:rsidR="004C1A7C" w:rsidRDefault="00CD41FE" w:rsidP="00C5735F">
      <w:pPr>
        <w:adjustRightInd w:val="0"/>
        <w:snapToGrid w:val="0"/>
        <w:spacing w:line="360" w:lineRule="auto"/>
        <w:rPr>
          <w:rFonts w:ascii="宋体" w:hAnsi="宋体" w:cs="宋体"/>
          <w:sz w:val="24"/>
        </w:rPr>
      </w:pPr>
      <w:r>
        <w:rPr>
          <w:rFonts w:ascii="宋体" w:hAnsi="宋体" w:cs="宋体" w:hint="eastAsia"/>
          <w:sz w:val="24"/>
        </w:rPr>
        <w:t xml:space="preserve">    （3）内容具有创新性，题材新颖，有亮点； </w:t>
      </w:r>
    </w:p>
    <w:p w:rsidR="004C1A7C" w:rsidRDefault="00CD41FE" w:rsidP="00C5735F">
      <w:pPr>
        <w:adjustRightInd w:val="0"/>
        <w:snapToGrid w:val="0"/>
        <w:spacing w:line="360" w:lineRule="auto"/>
        <w:rPr>
          <w:rFonts w:ascii="宋体" w:hAnsi="宋体" w:cs="宋体"/>
          <w:sz w:val="24"/>
        </w:rPr>
      </w:pPr>
      <w:r>
        <w:rPr>
          <w:rFonts w:ascii="宋体" w:hAnsi="宋体" w:cs="宋体" w:hint="eastAsia"/>
          <w:sz w:val="24"/>
        </w:rPr>
        <w:t xml:space="preserve">    （4）剧情完整连贯，逻辑鲜明，故事发展</w:t>
      </w:r>
      <w:proofErr w:type="gramStart"/>
      <w:r>
        <w:rPr>
          <w:rFonts w:ascii="宋体" w:hAnsi="宋体" w:cs="宋体" w:hint="eastAsia"/>
          <w:sz w:val="24"/>
        </w:rPr>
        <w:t>不</w:t>
      </w:r>
      <w:proofErr w:type="gramEnd"/>
      <w:r>
        <w:rPr>
          <w:rFonts w:ascii="宋体" w:hAnsi="宋体" w:cs="宋体" w:hint="eastAsia"/>
          <w:sz w:val="24"/>
        </w:rPr>
        <w:t>唐突；</w:t>
      </w:r>
    </w:p>
    <w:p w:rsidR="004C1A7C" w:rsidRDefault="00CD41FE" w:rsidP="00C5735F">
      <w:pPr>
        <w:adjustRightInd w:val="0"/>
        <w:snapToGrid w:val="0"/>
        <w:spacing w:line="360" w:lineRule="auto"/>
        <w:rPr>
          <w:rFonts w:ascii="宋体" w:hAnsi="宋体" w:cs="宋体"/>
          <w:sz w:val="24"/>
        </w:rPr>
      </w:pPr>
      <w:r>
        <w:rPr>
          <w:rFonts w:ascii="宋体" w:hAnsi="宋体" w:cs="宋体" w:hint="eastAsia"/>
          <w:sz w:val="24"/>
        </w:rPr>
        <w:lastRenderedPageBreak/>
        <w:t xml:space="preserve">    （5）有教育和启发意义，能引起共鸣，引人深思。 </w:t>
      </w:r>
    </w:p>
    <w:p w:rsidR="004C1A7C" w:rsidRDefault="00CD41FE" w:rsidP="00C5735F">
      <w:pPr>
        <w:adjustRightInd w:val="0"/>
        <w:snapToGrid w:val="0"/>
        <w:spacing w:line="360" w:lineRule="auto"/>
        <w:rPr>
          <w:rFonts w:ascii="宋体" w:hAnsi="宋体" w:cs="宋体"/>
          <w:sz w:val="24"/>
        </w:rPr>
      </w:pPr>
      <w:r>
        <w:rPr>
          <w:rFonts w:ascii="宋体" w:hAnsi="宋体" w:cs="宋体" w:hint="eastAsia"/>
          <w:sz w:val="24"/>
        </w:rPr>
        <w:t xml:space="preserve">    3、人物表演： </w:t>
      </w:r>
    </w:p>
    <w:p w:rsidR="004C1A7C" w:rsidRDefault="00CD41FE" w:rsidP="00C5735F">
      <w:pPr>
        <w:adjustRightInd w:val="0"/>
        <w:snapToGrid w:val="0"/>
        <w:spacing w:line="360" w:lineRule="auto"/>
        <w:rPr>
          <w:rFonts w:ascii="宋体" w:hAnsi="宋体" w:cs="宋体"/>
          <w:sz w:val="24"/>
        </w:rPr>
      </w:pPr>
      <w:r>
        <w:rPr>
          <w:rFonts w:ascii="宋体" w:hAnsi="宋体" w:cs="宋体" w:hint="eastAsia"/>
          <w:sz w:val="24"/>
        </w:rPr>
        <w:t xml:space="preserve">    （1</w:t>
      </w:r>
      <w:r w:rsidR="00F6354B">
        <w:rPr>
          <w:rFonts w:ascii="宋体" w:hAnsi="宋体" w:cs="宋体" w:hint="eastAsia"/>
          <w:sz w:val="24"/>
        </w:rPr>
        <w:t>）演员表情自然流畅，表演生动，具有感召力，充分</w:t>
      </w:r>
      <w:r>
        <w:rPr>
          <w:rFonts w:ascii="宋体" w:hAnsi="宋体" w:cs="宋体" w:hint="eastAsia"/>
          <w:sz w:val="24"/>
        </w:rPr>
        <w:t>体现角色心声；</w:t>
      </w:r>
    </w:p>
    <w:p w:rsidR="004C1A7C" w:rsidRDefault="00CD41FE" w:rsidP="00C5735F">
      <w:pPr>
        <w:adjustRightInd w:val="0"/>
        <w:snapToGrid w:val="0"/>
        <w:spacing w:line="360" w:lineRule="auto"/>
        <w:rPr>
          <w:rFonts w:ascii="宋体" w:hAnsi="宋体" w:cs="宋体"/>
          <w:sz w:val="24"/>
        </w:rPr>
      </w:pPr>
      <w:r>
        <w:rPr>
          <w:rFonts w:ascii="宋体" w:hAnsi="宋体" w:cs="宋体" w:hint="eastAsia"/>
          <w:sz w:val="24"/>
        </w:rPr>
        <w:t xml:space="preserve">    （2）演员声音洪亮，吐字清晰，富有感情；</w:t>
      </w:r>
    </w:p>
    <w:p w:rsidR="004C1A7C" w:rsidRDefault="00CD41FE" w:rsidP="00C5735F">
      <w:pPr>
        <w:adjustRightInd w:val="0"/>
        <w:snapToGrid w:val="0"/>
        <w:spacing w:line="360" w:lineRule="auto"/>
        <w:rPr>
          <w:rFonts w:ascii="宋体" w:hAnsi="宋体" w:cs="宋体"/>
          <w:sz w:val="24"/>
        </w:rPr>
      </w:pPr>
      <w:r>
        <w:rPr>
          <w:rFonts w:ascii="宋体" w:hAnsi="宋体" w:cs="宋体" w:hint="eastAsia"/>
          <w:sz w:val="24"/>
        </w:rPr>
        <w:t xml:space="preserve">    （3）演员间配合默契，应变灵活。</w:t>
      </w:r>
    </w:p>
    <w:p w:rsidR="004C1A7C" w:rsidRDefault="00CD41FE" w:rsidP="00C5735F">
      <w:pPr>
        <w:adjustRightInd w:val="0"/>
        <w:snapToGrid w:val="0"/>
        <w:spacing w:line="360" w:lineRule="auto"/>
        <w:rPr>
          <w:rFonts w:ascii="宋体" w:hAnsi="宋体" w:cs="宋体"/>
          <w:sz w:val="24"/>
        </w:rPr>
      </w:pPr>
      <w:r>
        <w:rPr>
          <w:rFonts w:ascii="宋体" w:hAnsi="宋体" w:cs="宋体" w:hint="eastAsia"/>
          <w:sz w:val="24"/>
        </w:rPr>
        <w:t xml:space="preserve">    4、</w:t>
      </w:r>
      <w:r w:rsidR="00F6354B">
        <w:rPr>
          <w:rFonts w:ascii="宋体" w:hAnsi="宋体" w:cs="宋体" w:hint="eastAsia"/>
          <w:sz w:val="24"/>
        </w:rPr>
        <w:t>旁白</w:t>
      </w:r>
      <w:r>
        <w:rPr>
          <w:rFonts w:ascii="宋体" w:hAnsi="宋体" w:cs="宋体" w:hint="eastAsia"/>
          <w:sz w:val="24"/>
        </w:rPr>
        <w:t xml:space="preserve">： </w:t>
      </w:r>
    </w:p>
    <w:p w:rsidR="004C1A7C" w:rsidRDefault="00CD41FE" w:rsidP="00C5735F">
      <w:pPr>
        <w:adjustRightInd w:val="0"/>
        <w:snapToGrid w:val="0"/>
        <w:spacing w:line="360" w:lineRule="auto"/>
        <w:rPr>
          <w:rFonts w:ascii="宋体" w:hAnsi="宋体" w:cs="宋体"/>
          <w:sz w:val="24"/>
        </w:rPr>
      </w:pPr>
      <w:r>
        <w:rPr>
          <w:rFonts w:ascii="宋体" w:hAnsi="宋体" w:cs="宋体" w:hint="eastAsia"/>
          <w:sz w:val="24"/>
        </w:rPr>
        <w:t xml:space="preserve">    （1）声音洪亮，普通话发音标准；</w:t>
      </w:r>
    </w:p>
    <w:p w:rsidR="004C1A7C" w:rsidRDefault="00CD41FE" w:rsidP="00C5735F">
      <w:pPr>
        <w:adjustRightInd w:val="0"/>
        <w:snapToGrid w:val="0"/>
        <w:spacing w:line="360" w:lineRule="auto"/>
        <w:rPr>
          <w:rFonts w:ascii="宋体" w:hAnsi="宋体" w:cs="宋体"/>
          <w:sz w:val="24"/>
        </w:rPr>
      </w:pPr>
      <w:r>
        <w:rPr>
          <w:rFonts w:ascii="宋体" w:hAnsi="宋体" w:cs="宋体" w:hint="eastAsia"/>
          <w:sz w:val="24"/>
        </w:rPr>
        <w:t xml:space="preserve">    （2）朗读清晰流畅</w:t>
      </w:r>
      <w:r w:rsidR="00F6354B">
        <w:rPr>
          <w:rFonts w:ascii="宋体" w:hAnsi="宋体" w:cs="宋体" w:hint="eastAsia"/>
          <w:sz w:val="24"/>
        </w:rPr>
        <w:t>，</w:t>
      </w:r>
      <w:r>
        <w:rPr>
          <w:rFonts w:ascii="宋体" w:hAnsi="宋体" w:cs="宋体" w:hint="eastAsia"/>
          <w:sz w:val="24"/>
        </w:rPr>
        <w:t>富有感情，具有一定的感染力；</w:t>
      </w:r>
    </w:p>
    <w:p w:rsidR="004C1A7C" w:rsidRDefault="00CD41FE" w:rsidP="00C5735F">
      <w:pPr>
        <w:adjustRightInd w:val="0"/>
        <w:snapToGrid w:val="0"/>
        <w:spacing w:line="360" w:lineRule="auto"/>
        <w:rPr>
          <w:rFonts w:ascii="宋体" w:hAnsi="宋体" w:cs="宋体"/>
          <w:sz w:val="24"/>
        </w:rPr>
      </w:pPr>
      <w:r>
        <w:rPr>
          <w:rFonts w:ascii="宋体" w:hAnsi="宋体" w:cs="宋体" w:hint="eastAsia"/>
          <w:sz w:val="24"/>
        </w:rPr>
        <w:t xml:space="preserve">    （3）精神面貌好，态度认真，举止大方。 </w:t>
      </w:r>
    </w:p>
    <w:p w:rsidR="004C1A7C" w:rsidRDefault="00CD41FE" w:rsidP="00C5735F">
      <w:pPr>
        <w:adjustRightInd w:val="0"/>
        <w:snapToGrid w:val="0"/>
        <w:spacing w:line="360" w:lineRule="auto"/>
        <w:rPr>
          <w:rFonts w:ascii="宋体" w:hAnsi="宋体" w:cs="宋体"/>
          <w:sz w:val="24"/>
        </w:rPr>
      </w:pPr>
      <w:r>
        <w:rPr>
          <w:rFonts w:ascii="宋体" w:hAnsi="宋体" w:cs="宋体" w:hint="eastAsia"/>
          <w:sz w:val="24"/>
        </w:rPr>
        <w:t xml:space="preserve">    5、舞台布置： </w:t>
      </w:r>
    </w:p>
    <w:p w:rsidR="004C1A7C" w:rsidRDefault="00CD41FE" w:rsidP="00C5735F">
      <w:pPr>
        <w:adjustRightInd w:val="0"/>
        <w:snapToGrid w:val="0"/>
        <w:spacing w:line="360" w:lineRule="auto"/>
        <w:rPr>
          <w:rFonts w:ascii="宋体" w:hAnsi="宋体" w:cs="宋体"/>
          <w:sz w:val="24"/>
        </w:rPr>
      </w:pPr>
      <w:r>
        <w:rPr>
          <w:rFonts w:ascii="宋体" w:hAnsi="宋体" w:cs="宋体" w:hint="eastAsia"/>
          <w:sz w:val="24"/>
        </w:rPr>
        <w:t xml:space="preserve">    （1）服装道具齐备且富有创意；</w:t>
      </w:r>
    </w:p>
    <w:p w:rsidR="004C1A7C" w:rsidRDefault="00CD41FE" w:rsidP="00C5735F">
      <w:pPr>
        <w:numPr>
          <w:ilvl w:val="0"/>
          <w:numId w:val="1"/>
        </w:numPr>
        <w:adjustRightInd w:val="0"/>
        <w:snapToGrid w:val="0"/>
        <w:spacing w:line="360" w:lineRule="auto"/>
        <w:ind w:firstLine="480"/>
        <w:rPr>
          <w:rFonts w:ascii="宋体" w:hAnsi="宋体" w:cs="宋体"/>
          <w:sz w:val="24"/>
        </w:rPr>
      </w:pPr>
      <w:r>
        <w:rPr>
          <w:rFonts w:ascii="宋体" w:hAnsi="宋体" w:cs="宋体" w:hint="eastAsia"/>
          <w:sz w:val="24"/>
        </w:rPr>
        <w:t>背景音乐适宜，具有一定的烘托感染力。</w:t>
      </w:r>
    </w:p>
    <w:p w:rsidR="00C9154A" w:rsidRDefault="00CD41FE" w:rsidP="00C5735F">
      <w:pPr>
        <w:adjustRightInd w:val="0"/>
        <w:snapToGrid w:val="0"/>
        <w:spacing w:line="360" w:lineRule="auto"/>
        <w:rPr>
          <w:rFonts w:ascii="宋体" w:hAnsi="宋体" w:cs="宋体"/>
          <w:sz w:val="24"/>
        </w:rPr>
      </w:pPr>
      <w:r>
        <w:rPr>
          <w:rFonts w:ascii="宋体" w:hAnsi="宋体" w:cs="宋体" w:hint="eastAsia"/>
          <w:sz w:val="24"/>
        </w:rPr>
        <w:t xml:space="preserve">    </w:t>
      </w:r>
      <w:r w:rsidR="00C9154A">
        <w:rPr>
          <w:rFonts w:ascii="宋体" w:hAnsi="宋体" w:cs="宋体" w:hint="eastAsia"/>
          <w:sz w:val="24"/>
        </w:rPr>
        <w:t xml:space="preserve"> 6、剧本格式要求： </w:t>
      </w:r>
    </w:p>
    <w:p w:rsidR="00C9154A" w:rsidRDefault="00C9154A" w:rsidP="00C5735F">
      <w:pPr>
        <w:adjustRightInd w:val="0"/>
        <w:snapToGrid w:val="0"/>
        <w:spacing w:line="360" w:lineRule="auto"/>
        <w:ind w:firstLine="480"/>
        <w:rPr>
          <w:rFonts w:ascii="宋体" w:hAnsi="宋体" w:cs="宋体"/>
          <w:sz w:val="24"/>
        </w:rPr>
      </w:pPr>
      <w:r>
        <w:rPr>
          <w:rFonts w:ascii="宋体" w:hAnsi="宋体" w:cs="宋体" w:hint="eastAsia"/>
          <w:sz w:val="24"/>
        </w:rPr>
        <w:t>A4纸打印，剧本名为黑体三号，正文宋体四号，首行缩进两个字符，行距为固定值25磅，剧情简介</w:t>
      </w:r>
      <w:r w:rsidR="009E7292">
        <w:rPr>
          <w:rFonts w:ascii="宋体" w:hAnsi="宋体" w:cs="宋体" w:hint="eastAsia"/>
          <w:sz w:val="24"/>
        </w:rPr>
        <w:t>（400字以内）</w:t>
      </w:r>
      <w:r>
        <w:rPr>
          <w:rFonts w:ascii="宋体" w:hAnsi="宋体" w:cs="宋体" w:hint="eastAsia"/>
          <w:sz w:val="24"/>
        </w:rPr>
        <w:t>附在剧本前文，在剧本末尾右下角署明作者姓名、所在学院、年级、专业、班级、联系方式及QQ号。</w:t>
      </w:r>
    </w:p>
    <w:p w:rsidR="00C9154A" w:rsidRDefault="00C9154A" w:rsidP="00C5735F">
      <w:pPr>
        <w:adjustRightInd w:val="0"/>
        <w:snapToGrid w:val="0"/>
        <w:spacing w:line="360" w:lineRule="auto"/>
        <w:rPr>
          <w:rFonts w:ascii="宋体" w:hAnsi="宋体" w:cs="宋体"/>
          <w:sz w:val="24"/>
        </w:rPr>
      </w:pPr>
      <w:r>
        <w:rPr>
          <w:rFonts w:ascii="宋体" w:hAnsi="宋体" w:cs="宋体" w:hint="eastAsia"/>
          <w:sz w:val="24"/>
        </w:rPr>
        <w:t xml:space="preserve">    7、有关事项：</w:t>
      </w:r>
    </w:p>
    <w:p w:rsidR="00C9154A" w:rsidRDefault="00C9154A" w:rsidP="00C5735F">
      <w:pPr>
        <w:adjustRightInd w:val="0"/>
        <w:snapToGrid w:val="0"/>
        <w:spacing w:line="360" w:lineRule="auto"/>
        <w:rPr>
          <w:rFonts w:ascii="宋体" w:hAnsi="宋体" w:cs="宋体"/>
          <w:sz w:val="24"/>
        </w:rPr>
      </w:pPr>
      <w:r>
        <w:rPr>
          <w:rFonts w:ascii="宋体" w:hAnsi="宋体" w:cs="宋体" w:hint="eastAsia"/>
          <w:sz w:val="24"/>
        </w:rPr>
        <w:t xml:space="preserve">    （1</w:t>
      </w:r>
      <w:r w:rsidR="00EF17D6">
        <w:rPr>
          <w:rFonts w:ascii="宋体" w:hAnsi="宋体" w:cs="宋体" w:hint="eastAsia"/>
          <w:sz w:val="24"/>
        </w:rPr>
        <w:t>）</w:t>
      </w:r>
      <w:r w:rsidR="00C5735F">
        <w:rPr>
          <w:rFonts w:ascii="宋体" w:hAnsi="宋体" w:cs="宋体" w:hint="eastAsia"/>
          <w:sz w:val="24"/>
        </w:rPr>
        <w:t>请各学院于2017年4月21日前以学院为单位</w:t>
      </w:r>
      <w:r w:rsidR="00EF17D6">
        <w:rPr>
          <w:rFonts w:ascii="宋体" w:hAnsi="宋体" w:cs="宋体" w:hint="eastAsia"/>
          <w:sz w:val="24"/>
        </w:rPr>
        <w:t>提交</w:t>
      </w:r>
      <w:r w:rsidR="00C5735F">
        <w:rPr>
          <w:rFonts w:ascii="宋体" w:hAnsi="宋体" w:cs="宋体" w:hint="eastAsia"/>
          <w:sz w:val="24"/>
        </w:rPr>
        <w:t>参赛剧目</w:t>
      </w:r>
      <w:r w:rsidR="00EF17D6">
        <w:rPr>
          <w:rFonts w:ascii="宋体" w:hAnsi="宋体" w:cs="宋体" w:hint="eastAsia"/>
          <w:sz w:val="24"/>
        </w:rPr>
        <w:t>纸质版和电子版相关材料，</w:t>
      </w:r>
      <w:r>
        <w:rPr>
          <w:rFonts w:ascii="宋体" w:hAnsi="宋体" w:cs="宋体" w:hint="eastAsia"/>
          <w:sz w:val="24"/>
        </w:rPr>
        <w:t>纸质版剧情简介、剧本和心理情景剧参赛剧目汇总表（见附件）送至临潼校区</w:t>
      </w:r>
      <w:proofErr w:type="gramStart"/>
      <w:r>
        <w:rPr>
          <w:rFonts w:ascii="宋体" w:hAnsi="宋体" w:cs="宋体" w:hint="eastAsia"/>
          <w:sz w:val="24"/>
        </w:rPr>
        <w:t>人文楼</w:t>
      </w:r>
      <w:proofErr w:type="gramEnd"/>
      <w:r>
        <w:rPr>
          <w:rFonts w:ascii="宋体" w:hAnsi="宋体" w:cs="宋体" w:hint="eastAsia"/>
          <w:sz w:val="24"/>
        </w:rPr>
        <w:t>118室</w:t>
      </w:r>
      <w:r w:rsidR="00C5735F">
        <w:rPr>
          <w:rFonts w:ascii="宋体" w:hAnsi="宋体" w:cs="宋体" w:hint="eastAsia"/>
          <w:sz w:val="24"/>
        </w:rPr>
        <w:t>，</w:t>
      </w:r>
      <w:r>
        <w:rPr>
          <w:rFonts w:ascii="宋体" w:hAnsi="宋体" w:cs="宋体" w:hint="eastAsia"/>
          <w:sz w:val="24"/>
        </w:rPr>
        <w:t>电子版剧情简介、剧本、汇总表、情景剧所需音频（MP3格式）及PPT（</w:t>
      </w:r>
      <w:proofErr w:type="spellStart"/>
      <w:r>
        <w:rPr>
          <w:rFonts w:ascii="宋体" w:hAnsi="宋体" w:cs="宋体" w:hint="eastAsia"/>
          <w:sz w:val="24"/>
        </w:rPr>
        <w:t>ppt</w:t>
      </w:r>
      <w:proofErr w:type="spellEnd"/>
      <w:r>
        <w:rPr>
          <w:rFonts w:ascii="宋体" w:hAnsi="宋体" w:cs="宋体" w:hint="eastAsia"/>
          <w:sz w:val="24"/>
        </w:rPr>
        <w:t>、</w:t>
      </w:r>
      <w:proofErr w:type="spellStart"/>
      <w:r>
        <w:rPr>
          <w:rFonts w:ascii="宋体" w:hAnsi="宋体" w:cs="宋体" w:hint="eastAsia"/>
          <w:sz w:val="24"/>
        </w:rPr>
        <w:t>pptx</w:t>
      </w:r>
      <w:proofErr w:type="spellEnd"/>
      <w:r>
        <w:rPr>
          <w:rFonts w:ascii="宋体" w:hAnsi="宋体" w:cs="宋体" w:hint="eastAsia"/>
          <w:sz w:val="24"/>
        </w:rPr>
        <w:t>格式）</w:t>
      </w:r>
      <w:r w:rsidR="00EF17D6">
        <w:rPr>
          <w:rFonts w:ascii="宋体" w:hAnsi="宋体" w:cs="宋体" w:hint="eastAsia"/>
          <w:sz w:val="24"/>
        </w:rPr>
        <w:t>等材料</w:t>
      </w:r>
      <w:r>
        <w:rPr>
          <w:rFonts w:ascii="宋体" w:hAnsi="宋体" w:cs="宋体" w:hint="eastAsia"/>
          <w:sz w:val="24"/>
        </w:rPr>
        <w:t>压缩</w:t>
      </w:r>
      <w:r w:rsidR="00EF17D6">
        <w:rPr>
          <w:rFonts w:ascii="宋体" w:hAnsi="宋体" w:cs="宋体" w:hint="eastAsia"/>
          <w:sz w:val="24"/>
        </w:rPr>
        <w:t>打</w:t>
      </w:r>
      <w:r>
        <w:rPr>
          <w:rFonts w:ascii="宋体" w:hAnsi="宋体" w:cs="宋体" w:hint="eastAsia"/>
          <w:sz w:val="24"/>
        </w:rPr>
        <w:t>包以学院为单位发送至邮箱：1149686753@qq.com。</w:t>
      </w:r>
      <w:r w:rsidR="00EF17D6">
        <w:rPr>
          <w:rFonts w:ascii="宋体" w:hAnsi="宋体" w:cs="宋体" w:hint="eastAsia"/>
          <w:sz w:val="24"/>
        </w:rPr>
        <w:t>压缩</w:t>
      </w:r>
      <w:proofErr w:type="gramStart"/>
      <w:r w:rsidR="00EF17D6">
        <w:rPr>
          <w:rFonts w:ascii="宋体" w:hAnsi="宋体" w:cs="宋体" w:hint="eastAsia"/>
          <w:sz w:val="24"/>
        </w:rPr>
        <w:t>包</w:t>
      </w:r>
      <w:r>
        <w:rPr>
          <w:rFonts w:ascii="宋体" w:hAnsi="宋体" w:cs="宋体" w:hint="eastAsia"/>
          <w:sz w:val="24"/>
        </w:rPr>
        <w:t>文件</w:t>
      </w:r>
      <w:proofErr w:type="gramEnd"/>
      <w:r>
        <w:rPr>
          <w:rFonts w:ascii="宋体" w:hAnsi="宋体" w:cs="宋体" w:hint="eastAsia"/>
          <w:sz w:val="24"/>
        </w:rPr>
        <w:t>重命名为</w:t>
      </w:r>
      <w:r w:rsidR="00EF17D6">
        <w:rPr>
          <w:rFonts w:ascii="宋体" w:hAnsi="宋体" w:cs="宋体" w:hint="eastAsia"/>
          <w:sz w:val="24"/>
        </w:rPr>
        <w:t>“学院+心理情景剧+剧目名称”如：</w:t>
      </w:r>
      <w:r>
        <w:rPr>
          <w:rFonts w:ascii="宋体" w:hAnsi="宋体" w:cs="宋体" w:hint="eastAsia"/>
          <w:sz w:val="24"/>
        </w:rPr>
        <w:t>“纺织与材料学院</w:t>
      </w:r>
      <w:r w:rsidR="00EF17D6">
        <w:rPr>
          <w:rFonts w:ascii="宋体" w:hAnsi="宋体" w:cs="宋体" w:hint="eastAsia"/>
          <w:sz w:val="24"/>
        </w:rPr>
        <w:t>心理情景剧《你并不孤单》</w:t>
      </w:r>
      <w:r>
        <w:rPr>
          <w:rFonts w:ascii="宋体" w:hAnsi="宋体" w:cs="宋体" w:hint="eastAsia"/>
          <w:sz w:val="24"/>
        </w:rPr>
        <w:t>”。</w:t>
      </w:r>
    </w:p>
    <w:p w:rsidR="00C9154A" w:rsidRDefault="00C9154A" w:rsidP="00C5735F">
      <w:pPr>
        <w:adjustRightInd w:val="0"/>
        <w:snapToGrid w:val="0"/>
        <w:spacing w:line="360" w:lineRule="auto"/>
        <w:rPr>
          <w:rFonts w:ascii="宋体" w:hAnsi="宋体" w:cs="宋体"/>
          <w:sz w:val="24"/>
        </w:rPr>
      </w:pPr>
      <w:r>
        <w:rPr>
          <w:rFonts w:ascii="宋体" w:hAnsi="宋体" w:cs="宋体" w:hint="eastAsia"/>
          <w:sz w:val="24"/>
        </w:rPr>
        <w:t xml:space="preserve">    （</w:t>
      </w:r>
      <w:r w:rsidR="00EF17D6">
        <w:rPr>
          <w:rFonts w:ascii="宋体" w:hAnsi="宋体" w:cs="宋体" w:hint="eastAsia"/>
          <w:sz w:val="24"/>
        </w:rPr>
        <w:t>2</w:t>
      </w:r>
      <w:r>
        <w:rPr>
          <w:rFonts w:ascii="宋体" w:hAnsi="宋体" w:cs="宋体" w:hint="eastAsia"/>
          <w:sz w:val="24"/>
        </w:rPr>
        <w:t>）</w:t>
      </w:r>
      <w:r w:rsidR="00976E74">
        <w:rPr>
          <w:rFonts w:ascii="宋体" w:hAnsi="宋体" w:cs="宋体" w:hint="eastAsia"/>
          <w:sz w:val="24"/>
        </w:rPr>
        <w:t>请各学院积极组织学生参赛，要求每个学院提交参赛剧目至少1个，至多3个</w:t>
      </w:r>
      <w:r>
        <w:rPr>
          <w:rFonts w:ascii="宋体" w:hAnsi="宋体" w:cs="宋体" w:hint="eastAsia"/>
          <w:sz w:val="24"/>
        </w:rPr>
        <w:t>。</w:t>
      </w:r>
      <w:r w:rsidR="00976E74">
        <w:rPr>
          <w:rFonts w:ascii="宋体" w:hAnsi="宋体" w:cs="宋体" w:hint="eastAsia"/>
          <w:sz w:val="24"/>
        </w:rPr>
        <w:t>请</w:t>
      </w:r>
      <w:r>
        <w:rPr>
          <w:rFonts w:ascii="宋体" w:hAnsi="宋体" w:cs="宋体" w:hint="eastAsia"/>
          <w:sz w:val="24"/>
        </w:rPr>
        <w:t>各学院心理辅导员积极督促学生进行排练，</w:t>
      </w:r>
      <w:r w:rsidR="00976E74">
        <w:rPr>
          <w:rFonts w:ascii="宋体" w:hAnsi="宋体" w:cs="宋体" w:hint="eastAsia"/>
          <w:sz w:val="24"/>
        </w:rPr>
        <w:t>预计4</w:t>
      </w:r>
      <w:r>
        <w:rPr>
          <w:rFonts w:ascii="宋体" w:hAnsi="宋体" w:cs="宋体" w:hint="eastAsia"/>
          <w:sz w:val="24"/>
        </w:rPr>
        <w:t>月</w:t>
      </w:r>
      <w:r w:rsidR="00976E74">
        <w:rPr>
          <w:rFonts w:ascii="宋体" w:hAnsi="宋体" w:cs="宋体" w:hint="eastAsia"/>
          <w:sz w:val="24"/>
        </w:rPr>
        <w:t>26</w:t>
      </w:r>
      <w:r>
        <w:rPr>
          <w:rFonts w:ascii="宋体" w:hAnsi="宋体" w:cs="宋体" w:hint="eastAsia"/>
          <w:sz w:val="24"/>
        </w:rPr>
        <w:t>日</w:t>
      </w:r>
      <w:r w:rsidR="00976E74">
        <w:rPr>
          <w:rFonts w:ascii="宋体" w:hAnsi="宋体" w:cs="宋体" w:hint="eastAsia"/>
          <w:sz w:val="24"/>
        </w:rPr>
        <w:t>将</w:t>
      </w:r>
      <w:r>
        <w:rPr>
          <w:rFonts w:ascii="宋体" w:hAnsi="宋体" w:cs="宋体" w:hint="eastAsia"/>
          <w:sz w:val="24"/>
        </w:rPr>
        <w:t>进行心理情景剧初赛。</w:t>
      </w:r>
    </w:p>
    <w:p w:rsidR="00C9154A" w:rsidRDefault="00C9154A" w:rsidP="00C5735F">
      <w:pPr>
        <w:widowControl/>
        <w:adjustRightInd w:val="0"/>
        <w:snapToGrid w:val="0"/>
        <w:spacing w:line="360" w:lineRule="auto"/>
        <w:jc w:val="left"/>
        <w:rPr>
          <w:rFonts w:ascii="宋体" w:hAnsi="宋体" w:cs="宋体"/>
          <w:sz w:val="24"/>
        </w:rPr>
      </w:pPr>
      <w:r>
        <w:rPr>
          <w:rFonts w:ascii="宋体" w:hAnsi="宋体" w:cs="宋体" w:hint="eastAsia"/>
          <w:sz w:val="24"/>
        </w:rPr>
        <w:t xml:space="preserve">    （</w:t>
      </w:r>
      <w:r w:rsidR="00EF17D6">
        <w:rPr>
          <w:rFonts w:ascii="宋体" w:hAnsi="宋体" w:cs="宋体" w:hint="eastAsia"/>
          <w:sz w:val="24"/>
        </w:rPr>
        <w:t>3</w:t>
      </w:r>
      <w:r>
        <w:rPr>
          <w:rFonts w:ascii="宋体" w:hAnsi="宋体" w:cs="宋体" w:hint="eastAsia"/>
          <w:sz w:val="24"/>
        </w:rPr>
        <w:t xml:space="preserve">）大赛联系人：王婵   </w:t>
      </w:r>
      <w:r>
        <w:rPr>
          <w:rFonts w:ascii="宋体" w:hAnsi="宋体" w:cs="宋体"/>
          <w:kern w:val="0"/>
          <w:sz w:val="24"/>
          <w:lang w:bidi="ar"/>
        </w:rPr>
        <w:t xml:space="preserve">18392640984 </w:t>
      </w:r>
    </w:p>
    <w:p w:rsidR="00C9154A" w:rsidRDefault="000C4DEC" w:rsidP="00C5735F">
      <w:pPr>
        <w:numPr>
          <w:ilvl w:val="0"/>
          <w:numId w:val="2"/>
        </w:numPr>
        <w:adjustRightInd w:val="0"/>
        <w:snapToGrid w:val="0"/>
        <w:spacing w:line="360" w:lineRule="auto"/>
        <w:rPr>
          <w:rFonts w:ascii="宋体" w:hAnsi="宋体" w:cs="宋体"/>
          <w:b/>
          <w:bCs/>
          <w:sz w:val="24"/>
        </w:rPr>
      </w:pPr>
      <w:r>
        <w:rPr>
          <w:rFonts w:ascii="宋体" w:hAnsi="宋体" w:cs="宋体" w:hint="eastAsia"/>
          <w:b/>
          <w:bCs/>
          <w:sz w:val="24"/>
        </w:rPr>
        <w:t>比赛</w:t>
      </w:r>
      <w:r w:rsidR="00C9154A">
        <w:rPr>
          <w:rFonts w:ascii="宋体" w:hAnsi="宋体" w:cs="宋体" w:hint="eastAsia"/>
          <w:b/>
          <w:bCs/>
          <w:sz w:val="24"/>
        </w:rPr>
        <w:t>评选</w:t>
      </w:r>
      <w:r>
        <w:rPr>
          <w:rFonts w:ascii="宋体" w:hAnsi="宋体" w:cs="宋体" w:hint="eastAsia"/>
          <w:b/>
          <w:bCs/>
          <w:sz w:val="24"/>
        </w:rPr>
        <w:t>与表彰</w:t>
      </w:r>
    </w:p>
    <w:p w:rsidR="00C9154A" w:rsidRDefault="00C9154A" w:rsidP="00C5735F">
      <w:pPr>
        <w:adjustRightInd w:val="0"/>
        <w:snapToGrid w:val="0"/>
        <w:spacing w:line="360" w:lineRule="auto"/>
        <w:ind w:firstLine="480"/>
        <w:rPr>
          <w:rFonts w:ascii="宋体" w:hAnsi="宋体" w:cs="宋体"/>
          <w:sz w:val="24"/>
        </w:rPr>
      </w:pPr>
      <w:r>
        <w:rPr>
          <w:rFonts w:ascii="宋体" w:hAnsi="宋体" w:cs="宋体" w:hint="eastAsia"/>
          <w:sz w:val="24"/>
        </w:rPr>
        <w:t>1、</w:t>
      </w:r>
      <w:r w:rsidR="00EF17D6">
        <w:rPr>
          <w:rFonts w:ascii="宋体" w:hAnsi="宋体" w:cs="宋体" w:hint="eastAsia"/>
          <w:sz w:val="24"/>
        </w:rPr>
        <w:t>心理情景</w:t>
      </w:r>
      <w:proofErr w:type="gramStart"/>
      <w:r w:rsidR="00EF17D6">
        <w:rPr>
          <w:rFonts w:ascii="宋体" w:hAnsi="宋体" w:cs="宋体" w:hint="eastAsia"/>
          <w:sz w:val="24"/>
        </w:rPr>
        <w:t>剧比赛</w:t>
      </w:r>
      <w:proofErr w:type="gramEnd"/>
      <w:r>
        <w:rPr>
          <w:rFonts w:ascii="宋体" w:hAnsi="宋体" w:cs="宋体" w:hint="eastAsia"/>
          <w:sz w:val="24"/>
        </w:rPr>
        <w:t>评选</w:t>
      </w:r>
    </w:p>
    <w:p w:rsidR="00C9154A" w:rsidRDefault="00C9154A" w:rsidP="00C5735F">
      <w:pPr>
        <w:adjustRightInd w:val="0"/>
        <w:snapToGrid w:val="0"/>
        <w:spacing w:line="360" w:lineRule="auto"/>
        <w:ind w:firstLine="480"/>
        <w:rPr>
          <w:rFonts w:ascii="宋体" w:hAnsi="宋体" w:cs="宋体"/>
          <w:sz w:val="24"/>
        </w:rPr>
      </w:pPr>
      <w:r>
        <w:rPr>
          <w:rFonts w:ascii="宋体" w:hAnsi="宋体" w:cs="宋体" w:hint="eastAsia"/>
          <w:sz w:val="24"/>
        </w:rPr>
        <w:t>心理情景</w:t>
      </w:r>
      <w:proofErr w:type="gramStart"/>
      <w:r>
        <w:rPr>
          <w:rFonts w:ascii="宋体" w:hAnsi="宋体" w:cs="宋体" w:hint="eastAsia"/>
          <w:sz w:val="24"/>
        </w:rPr>
        <w:t>剧</w:t>
      </w:r>
      <w:r w:rsidR="00C5735F">
        <w:rPr>
          <w:rFonts w:ascii="宋体" w:hAnsi="宋体" w:cs="宋体" w:hint="eastAsia"/>
          <w:sz w:val="24"/>
        </w:rPr>
        <w:t>比赛</w:t>
      </w:r>
      <w:proofErr w:type="gramEnd"/>
      <w:r>
        <w:rPr>
          <w:rFonts w:ascii="宋体" w:hAnsi="宋体" w:cs="宋体" w:hint="eastAsia"/>
          <w:sz w:val="24"/>
        </w:rPr>
        <w:t>评选委员会由校学生工作部、大学生心理健康教育与咨询中</w:t>
      </w:r>
      <w:r>
        <w:rPr>
          <w:rFonts w:ascii="宋体" w:hAnsi="宋体" w:cs="宋体" w:hint="eastAsia"/>
          <w:sz w:val="24"/>
        </w:rPr>
        <w:lastRenderedPageBreak/>
        <w:t>心相关老师和学院心理辅导员组成，以“公平、公正、</w:t>
      </w:r>
      <w:r w:rsidR="00C5735F">
        <w:rPr>
          <w:rFonts w:ascii="宋体" w:hAnsi="宋体" w:cs="宋体" w:hint="eastAsia"/>
          <w:sz w:val="24"/>
        </w:rPr>
        <w:t>公开</w:t>
      </w:r>
      <w:r>
        <w:rPr>
          <w:rFonts w:ascii="宋体" w:hAnsi="宋体" w:cs="宋体" w:hint="eastAsia"/>
          <w:sz w:val="24"/>
        </w:rPr>
        <w:t>”为原则进行评选。</w:t>
      </w:r>
    </w:p>
    <w:p w:rsidR="00C9154A" w:rsidRDefault="00C9154A" w:rsidP="00C5735F">
      <w:pPr>
        <w:adjustRightInd w:val="0"/>
        <w:snapToGrid w:val="0"/>
        <w:spacing w:line="360" w:lineRule="auto"/>
        <w:ind w:left="1"/>
        <w:rPr>
          <w:rFonts w:ascii="宋体" w:hAnsi="宋体" w:cs="宋体"/>
          <w:sz w:val="24"/>
        </w:rPr>
      </w:pPr>
      <w:r>
        <w:rPr>
          <w:rFonts w:ascii="宋体" w:hAnsi="宋体" w:cs="宋体" w:hint="eastAsia"/>
          <w:sz w:val="24"/>
        </w:rPr>
        <w:t xml:space="preserve">    2</w:t>
      </w:r>
      <w:r w:rsidR="000C4DEC">
        <w:rPr>
          <w:rFonts w:ascii="宋体" w:hAnsi="宋体" w:cs="宋体" w:hint="eastAsia"/>
          <w:sz w:val="24"/>
        </w:rPr>
        <w:t>、比赛奖项设定如下：一等奖2个；二等奖2个；三等奖3个</w:t>
      </w:r>
      <w:r w:rsidR="00C5735F">
        <w:rPr>
          <w:rFonts w:ascii="宋体" w:hAnsi="宋体" w:cs="宋体" w:hint="eastAsia"/>
          <w:sz w:val="24"/>
        </w:rPr>
        <w:t>；</w:t>
      </w:r>
      <w:r>
        <w:rPr>
          <w:rFonts w:ascii="宋体" w:hAnsi="宋体" w:cs="宋体" w:hint="eastAsia"/>
          <w:sz w:val="24"/>
        </w:rPr>
        <w:t>优秀奖</w:t>
      </w:r>
      <w:r w:rsidR="000C4DEC">
        <w:rPr>
          <w:rFonts w:ascii="宋体" w:hAnsi="宋体" w:cs="宋体" w:hint="eastAsia"/>
          <w:sz w:val="24"/>
        </w:rPr>
        <w:t>若干</w:t>
      </w:r>
      <w:r w:rsidR="00C5735F">
        <w:rPr>
          <w:rFonts w:ascii="宋体" w:hAnsi="宋体" w:cs="宋体" w:hint="eastAsia"/>
          <w:sz w:val="24"/>
        </w:rPr>
        <w:t>。</w:t>
      </w:r>
    </w:p>
    <w:p w:rsidR="00C9154A" w:rsidRPr="000C4DEC" w:rsidRDefault="000C4DEC" w:rsidP="00C5735F">
      <w:pPr>
        <w:adjustRightInd w:val="0"/>
        <w:snapToGrid w:val="0"/>
        <w:spacing w:line="360" w:lineRule="auto"/>
        <w:ind w:firstLine="480"/>
        <w:rPr>
          <w:rFonts w:ascii="宋体" w:hAnsi="宋体" w:cs="宋体"/>
          <w:sz w:val="24"/>
        </w:rPr>
      </w:pPr>
      <w:r>
        <w:rPr>
          <w:rFonts w:ascii="宋体" w:hAnsi="宋体" w:cs="宋体" w:hint="eastAsia"/>
          <w:sz w:val="24"/>
        </w:rPr>
        <w:t>3、届时将对比赛优胜者予以表彰奖励。</w:t>
      </w:r>
    </w:p>
    <w:p w:rsidR="00C9154A" w:rsidRDefault="00C9154A" w:rsidP="00C5735F">
      <w:pPr>
        <w:adjustRightInd w:val="0"/>
        <w:snapToGrid w:val="0"/>
        <w:spacing w:line="360" w:lineRule="auto"/>
        <w:ind w:right="720" w:firstLineChars="200" w:firstLine="480"/>
        <w:jc w:val="center"/>
        <w:rPr>
          <w:rFonts w:ascii="宋体" w:hAnsi="宋体"/>
          <w:sz w:val="24"/>
        </w:rPr>
      </w:pPr>
      <w:r>
        <w:rPr>
          <w:rFonts w:ascii="宋体" w:hAnsi="宋体" w:hint="eastAsia"/>
          <w:sz w:val="24"/>
        </w:rPr>
        <w:t xml:space="preserve">                                      </w:t>
      </w:r>
      <w:r>
        <w:rPr>
          <w:rFonts w:ascii="宋体" w:hAnsi="宋体"/>
          <w:sz w:val="24"/>
        </w:rPr>
        <w:t>学生工作部</w:t>
      </w:r>
    </w:p>
    <w:p w:rsidR="00C9154A" w:rsidRDefault="00C9154A" w:rsidP="00C5735F">
      <w:pPr>
        <w:adjustRightInd w:val="0"/>
        <w:snapToGrid w:val="0"/>
        <w:spacing w:line="360" w:lineRule="auto"/>
        <w:ind w:right="480" w:firstLineChars="200" w:firstLine="480"/>
        <w:jc w:val="center"/>
        <w:rPr>
          <w:rFonts w:ascii="宋体" w:hAnsi="宋体"/>
          <w:sz w:val="24"/>
        </w:rPr>
      </w:pPr>
      <w:r>
        <w:rPr>
          <w:rFonts w:ascii="宋体" w:hAnsi="宋体" w:hint="eastAsia"/>
          <w:sz w:val="24"/>
        </w:rPr>
        <w:t xml:space="preserve">                                    纺织与材料学院</w:t>
      </w:r>
      <w:bookmarkStart w:id="0" w:name="_GoBack"/>
      <w:bookmarkEnd w:id="0"/>
    </w:p>
    <w:p w:rsidR="00C9154A" w:rsidRDefault="00C9154A" w:rsidP="000C4DEC">
      <w:pPr>
        <w:adjustRightInd w:val="0"/>
        <w:snapToGrid w:val="0"/>
        <w:spacing w:line="360" w:lineRule="auto"/>
        <w:ind w:firstLine="480"/>
        <w:rPr>
          <w:rFonts w:ascii="宋体" w:hAnsi="宋体" w:cs="宋体"/>
          <w:sz w:val="24"/>
        </w:rPr>
      </w:pPr>
      <w:r>
        <w:rPr>
          <w:rFonts w:ascii="宋体" w:hAnsi="宋体"/>
          <w:sz w:val="24"/>
        </w:rPr>
        <w:t xml:space="preserve">                                      </w:t>
      </w:r>
      <w:r>
        <w:rPr>
          <w:rFonts w:ascii="宋体" w:hAnsi="宋体" w:hint="eastAsia"/>
          <w:sz w:val="24"/>
        </w:rPr>
        <w:t xml:space="preserve">  </w:t>
      </w:r>
      <w:r>
        <w:rPr>
          <w:rFonts w:ascii="宋体" w:hAnsi="宋体"/>
          <w:sz w:val="24"/>
        </w:rPr>
        <w:t>二〇一</w:t>
      </w:r>
      <w:r>
        <w:rPr>
          <w:rFonts w:ascii="宋体" w:hAnsi="宋体" w:hint="eastAsia"/>
          <w:sz w:val="24"/>
        </w:rPr>
        <w:t>七</w:t>
      </w:r>
      <w:r>
        <w:rPr>
          <w:rFonts w:ascii="宋体" w:hAnsi="宋体"/>
          <w:sz w:val="24"/>
        </w:rPr>
        <w:t>年</w:t>
      </w:r>
      <w:r>
        <w:rPr>
          <w:rFonts w:ascii="宋体" w:hAnsi="宋体" w:hint="eastAsia"/>
          <w:sz w:val="24"/>
        </w:rPr>
        <w:t>四</w:t>
      </w:r>
      <w:r>
        <w:rPr>
          <w:rFonts w:ascii="宋体" w:hAnsi="宋体"/>
          <w:sz w:val="24"/>
        </w:rPr>
        <w:t>月</w:t>
      </w:r>
      <w:r w:rsidR="00C5735F">
        <w:rPr>
          <w:rFonts w:ascii="宋体" w:hAnsi="宋体" w:hint="eastAsia"/>
          <w:sz w:val="24"/>
        </w:rPr>
        <w:t>七</w:t>
      </w:r>
      <w:r>
        <w:rPr>
          <w:rFonts w:ascii="宋体" w:hAnsi="宋体" w:hint="eastAsia"/>
          <w:sz w:val="24"/>
        </w:rPr>
        <w:t>日</w:t>
      </w:r>
    </w:p>
    <w:p w:rsidR="000C4DEC" w:rsidRDefault="000C4DEC" w:rsidP="000C4DEC">
      <w:pPr>
        <w:adjustRightInd w:val="0"/>
        <w:snapToGrid w:val="0"/>
        <w:spacing w:line="360" w:lineRule="auto"/>
        <w:ind w:firstLine="480"/>
        <w:rPr>
          <w:rFonts w:ascii="宋体" w:hAnsi="宋体" w:cs="宋体"/>
          <w:sz w:val="24"/>
        </w:rPr>
      </w:pPr>
    </w:p>
    <w:p w:rsidR="000C4DEC" w:rsidRDefault="000C4DEC" w:rsidP="000C4DEC">
      <w:pPr>
        <w:adjustRightInd w:val="0"/>
        <w:snapToGrid w:val="0"/>
        <w:spacing w:line="360" w:lineRule="auto"/>
        <w:ind w:firstLine="480"/>
        <w:rPr>
          <w:rFonts w:ascii="宋体" w:hAnsi="宋体" w:cs="宋体"/>
          <w:sz w:val="24"/>
        </w:rPr>
      </w:pPr>
    </w:p>
    <w:p w:rsidR="000C4DEC" w:rsidRPr="000C4DEC" w:rsidRDefault="000C4DEC" w:rsidP="000C4DEC">
      <w:pPr>
        <w:adjustRightInd w:val="0"/>
        <w:snapToGrid w:val="0"/>
        <w:spacing w:line="360" w:lineRule="auto"/>
        <w:ind w:firstLine="480"/>
        <w:rPr>
          <w:rFonts w:ascii="宋体" w:hAnsi="宋体" w:cs="宋体"/>
          <w:sz w:val="24"/>
        </w:rPr>
      </w:pPr>
    </w:p>
    <w:p w:rsidR="00C9154A" w:rsidRDefault="00C9154A" w:rsidP="00C9154A">
      <w:pPr>
        <w:spacing w:line="360" w:lineRule="auto"/>
        <w:rPr>
          <w:rFonts w:ascii="宋体" w:hAnsi="宋体"/>
          <w:b/>
          <w:color w:val="000000"/>
          <w:sz w:val="24"/>
        </w:rPr>
      </w:pPr>
      <w:r>
        <w:rPr>
          <w:rFonts w:ascii="宋体" w:hAnsi="宋体" w:hint="eastAsia"/>
          <w:b/>
          <w:color w:val="000000"/>
          <w:sz w:val="24"/>
        </w:rPr>
        <w:t>附件：</w:t>
      </w:r>
    </w:p>
    <w:p w:rsidR="00C9154A" w:rsidRDefault="00C9154A" w:rsidP="00C9154A">
      <w:pPr>
        <w:spacing w:line="360" w:lineRule="auto"/>
        <w:ind w:firstLineChars="100" w:firstLine="240"/>
        <w:rPr>
          <w:rFonts w:ascii="宋体" w:hAnsi="宋体"/>
          <w:color w:val="000000"/>
          <w:sz w:val="24"/>
          <w:u w:val="single"/>
        </w:rPr>
      </w:pPr>
    </w:p>
    <w:p w:rsidR="00C9154A" w:rsidRDefault="00C9154A" w:rsidP="00C9154A">
      <w:pPr>
        <w:spacing w:line="360" w:lineRule="auto"/>
        <w:jc w:val="center"/>
        <w:rPr>
          <w:rFonts w:ascii="宋体" w:hAnsi="宋体" w:cs="仿宋"/>
          <w:b/>
          <w:bCs/>
          <w:sz w:val="24"/>
        </w:rPr>
      </w:pP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cs="仿宋" w:hint="eastAsia"/>
          <w:b/>
          <w:bCs/>
          <w:sz w:val="24"/>
        </w:rPr>
        <w:t xml:space="preserve"> 学院</w:t>
      </w:r>
      <w:r w:rsidR="00C5735F">
        <w:rPr>
          <w:rFonts w:ascii="宋体" w:hAnsi="宋体" w:cs="仿宋" w:hint="eastAsia"/>
          <w:b/>
          <w:bCs/>
          <w:sz w:val="24"/>
        </w:rPr>
        <w:t>2017年</w:t>
      </w:r>
      <w:r>
        <w:rPr>
          <w:rFonts w:ascii="宋体" w:hAnsi="宋体" w:cs="仿宋" w:hint="eastAsia"/>
          <w:b/>
          <w:bCs/>
          <w:sz w:val="24"/>
        </w:rPr>
        <w:t>心理情景剧参赛剧目汇总表</w:t>
      </w:r>
    </w:p>
    <w:tbl>
      <w:tblPr>
        <w:tblpPr w:leftFromText="180" w:rightFromText="180" w:vertAnchor="text" w:horzAnchor="page" w:tblpXSpec="center" w:tblpY="142"/>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01"/>
        <w:gridCol w:w="1247"/>
        <w:gridCol w:w="886"/>
        <w:gridCol w:w="1037"/>
        <w:gridCol w:w="960"/>
        <w:gridCol w:w="1284"/>
        <w:gridCol w:w="798"/>
      </w:tblGrid>
      <w:tr w:rsidR="00C9154A" w:rsidTr="00C5735F">
        <w:trPr>
          <w:trHeight w:val="561"/>
        </w:trPr>
        <w:tc>
          <w:tcPr>
            <w:tcW w:w="817" w:type="dxa"/>
            <w:vAlign w:val="center"/>
          </w:tcPr>
          <w:p w:rsidR="00C9154A" w:rsidRDefault="00C9154A" w:rsidP="00962FB5">
            <w:pPr>
              <w:spacing w:line="360" w:lineRule="auto"/>
              <w:jc w:val="center"/>
              <w:rPr>
                <w:rFonts w:ascii="宋体" w:hAnsi="宋体"/>
                <w:b/>
                <w:color w:val="000000"/>
                <w:sz w:val="24"/>
              </w:rPr>
            </w:pPr>
            <w:r>
              <w:rPr>
                <w:rFonts w:ascii="宋体" w:hAnsi="宋体" w:hint="eastAsia"/>
                <w:b/>
                <w:color w:val="000000"/>
                <w:sz w:val="24"/>
              </w:rPr>
              <w:t>序号</w:t>
            </w:r>
          </w:p>
        </w:tc>
        <w:tc>
          <w:tcPr>
            <w:tcW w:w="1301" w:type="dxa"/>
            <w:vAlign w:val="center"/>
          </w:tcPr>
          <w:p w:rsidR="00C9154A" w:rsidRDefault="00C9154A" w:rsidP="00962FB5">
            <w:pPr>
              <w:spacing w:line="360" w:lineRule="auto"/>
              <w:jc w:val="center"/>
              <w:rPr>
                <w:rFonts w:ascii="宋体" w:hAnsi="宋体"/>
                <w:b/>
                <w:color w:val="000000"/>
                <w:sz w:val="24"/>
              </w:rPr>
            </w:pPr>
            <w:r>
              <w:rPr>
                <w:rFonts w:ascii="宋体" w:hAnsi="宋体" w:hint="eastAsia"/>
                <w:b/>
                <w:color w:val="000000"/>
                <w:sz w:val="24"/>
              </w:rPr>
              <w:t>剧目名称</w:t>
            </w:r>
          </w:p>
        </w:tc>
        <w:tc>
          <w:tcPr>
            <w:tcW w:w="1247" w:type="dxa"/>
            <w:vAlign w:val="center"/>
          </w:tcPr>
          <w:p w:rsidR="00C9154A" w:rsidRDefault="00C9154A" w:rsidP="00962FB5">
            <w:pPr>
              <w:spacing w:line="360" w:lineRule="auto"/>
              <w:jc w:val="center"/>
              <w:rPr>
                <w:rFonts w:ascii="宋体" w:hAnsi="宋体"/>
                <w:b/>
                <w:color w:val="000000"/>
                <w:sz w:val="24"/>
              </w:rPr>
            </w:pPr>
            <w:r>
              <w:rPr>
                <w:rFonts w:ascii="宋体" w:hAnsi="宋体" w:hint="eastAsia"/>
                <w:b/>
                <w:color w:val="000000"/>
                <w:sz w:val="24"/>
              </w:rPr>
              <w:t>作品时长（分钟）</w:t>
            </w:r>
          </w:p>
        </w:tc>
        <w:tc>
          <w:tcPr>
            <w:tcW w:w="886" w:type="dxa"/>
            <w:vAlign w:val="center"/>
          </w:tcPr>
          <w:p w:rsidR="00C9154A" w:rsidRDefault="00C9154A" w:rsidP="00962FB5">
            <w:pPr>
              <w:spacing w:line="360" w:lineRule="auto"/>
              <w:jc w:val="center"/>
              <w:rPr>
                <w:rFonts w:ascii="宋体" w:hAnsi="宋体"/>
                <w:b/>
                <w:color w:val="000000"/>
                <w:sz w:val="24"/>
              </w:rPr>
            </w:pPr>
            <w:r>
              <w:rPr>
                <w:rFonts w:ascii="宋体" w:hAnsi="宋体" w:hint="eastAsia"/>
                <w:b/>
                <w:color w:val="000000"/>
                <w:sz w:val="24"/>
              </w:rPr>
              <w:t>演</w:t>
            </w:r>
            <w:proofErr w:type="gramStart"/>
            <w:r>
              <w:rPr>
                <w:rFonts w:ascii="宋体" w:hAnsi="宋体" w:hint="eastAsia"/>
                <w:b/>
                <w:color w:val="000000"/>
                <w:sz w:val="24"/>
              </w:rPr>
              <w:t>职人数</w:t>
            </w:r>
            <w:proofErr w:type="gramEnd"/>
          </w:p>
        </w:tc>
        <w:tc>
          <w:tcPr>
            <w:tcW w:w="1037" w:type="dxa"/>
            <w:vAlign w:val="center"/>
          </w:tcPr>
          <w:p w:rsidR="00C9154A" w:rsidRDefault="00C9154A" w:rsidP="00962FB5">
            <w:pPr>
              <w:spacing w:line="360" w:lineRule="auto"/>
              <w:jc w:val="center"/>
              <w:rPr>
                <w:rFonts w:ascii="宋体" w:hAnsi="宋体"/>
                <w:b/>
                <w:color w:val="000000"/>
                <w:sz w:val="24"/>
              </w:rPr>
            </w:pPr>
            <w:r>
              <w:rPr>
                <w:rFonts w:ascii="宋体" w:hAnsi="宋体" w:hint="eastAsia"/>
                <w:b/>
                <w:color w:val="000000"/>
                <w:sz w:val="24"/>
              </w:rPr>
              <w:t>负责人</w:t>
            </w:r>
          </w:p>
        </w:tc>
        <w:tc>
          <w:tcPr>
            <w:tcW w:w="960" w:type="dxa"/>
            <w:vAlign w:val="center"/>
          </w:tcPr>
          <w:p w:rsidR="00C9154A" w:rsidRDefault="00C9154A" w:rsidP="00962FB5">
            <w:pPr>
              <w:spacing w:line="360" w:lineRule="auto"/>
              <w:jc w:val="center"/>
              <w:rPr>
                <w:rFonts w:ascii="宋体" w:hAnsi="宋体"/>
                <w:b/>
                <w:color w:val="000000"/>
                <w:sz w:val="24"/>
              </w:rPr>
            </w:pPr>
            <w:r>
              <w:rPr>
                <w:rFonts w:ascii="宋体" w:hAnsi="宋体" w:hint="eastAsia"/>
                <w:b/>
                <w:color w:val="000000"/>
                <w:sz w:val="24"/>
              </w:rPr>
              <w:t>班级</w:t>
            </w:r>
          </w:p>
        </w:tc>
        <w:tc>
          <w:tcPr>
            <w:tcW w:w="1284" w:type="dxa"/>
            <w:vAlign w:val="center"/>
          </w:tcPr>
          <w:p w:rsidR="00C9154A" w:rsidRDefault="00C9154A" w:rsidP="00962FB5">
            <w:pPr>
              <w:spacing w:line="360" w:lineRule="auto"/>
              <w:jc w:val="center"/>
              <w:rPr>
                <w:rFonts w:ascii="宋体" w:hAnsi="宋体"/>
                <w:b/>
                <w:color w:val="000000"/>
                <w:sz w:val="24"/>
              </w:rPr>
            </w:pPr>
            <w:r>
              <w:rPr>
                <w:rFonts w:ascii="宋体" w:hAnsi="宋体" w:hint="eastAsia"/>
                <w:b/>
                <w:color w:val="000000"/>
                <w:sz w:val="24"/>
              </w:rPr>
              <w:t>联系电话</w:t>
            </w:r>
          </w:p>
        </w:tc>
        <w:tc>
          <w:tcPr>
            <w:tcW w:w="798" w:type="dxa"/>
            <w:vAlign w:val="center"/>
          </w:tcPr>
          <w:p w:rsidR="00C9154A" w:rsidRDefault="00C9154A" w:rsidP="00962FB5">
            <w:pPr>
              <w:spacing w:line="360" w:lineRule="auto"/>
              <w:jc w:val="center"/>
              <w:rPr>
                <w:rFonts w:ascii="宋体" w:hAnsi="宋体"/>
                <w:b/>
                <w:color w:val="000000"/>
                <w:sz w:val="24"/>
              </w:rPr>
            </w:pPr>
            <w:r>
              <w:rPr>
                <w:rFonts w:ascii="宋体" w:hAnsi="宋体" w:hint="eastAsia"/>
                <w:b/>
                <w:color w:val="000000"/>
                <w:sz w:val="24"/>
              </w:rPr>
              <w:t>QQ号</w:t>
            </w:r>
          </w:p>
        </w:tc>
      </w:tr>
      <w:tr w:rsidR="00C9154A" w:rsidTr="00C5735F">
        <w:tc>
          <w:tcPr>
            <w:tcW w:w="817" w:type="dxa"/>
            <w:vAlign w:val="center"/>
          </w:tcPr>
          <w:p w:rsidR="00C9154A" w:rsidRDefault="00C9154A" w:rsidP="00962FB5">
            <w:pPr>
              <w:spacing w:line="360" w:lineRule="auto"/>
              <w:rPr>
                <w:rFonts w:ascii="宋体" w:hAnsi="宋体"/>
                <w:color w:val="000000"/>
                <w:sz w:val="24"/>
              </w:rPr>
            </w:pPr>
          </w:p>
        </w:tc>
        <w:tc>
          <w:tcPr>
            <w:tcW w:w="1301" w:type="dxa"/>
            <w:vAlign w:val="center"/>
          </w:tcPr>
          <w:p w:rsidR="00C9154A" w:rsidRDefault="00C9154A" w:rsidP="00962FB5">
            <w:pPr>
              <w:spacing w:line="360" w:lineRule="auto"/>
              <w:ind w:firstLineChars="200" w:firstLine="480"/>
              <w:jc w:val="center"/>
              <w:rPr>
                <w:rFonts w:ascii="宋体" w:hAnsi="宋体"/>
                <w:color w:val="000000"/>
                <w:sz w:val="24"/>
              </w:rPr>
            </w:pPr>
          </w:p>
        </w:tc>
        <w:tc>
          <w:tcPr>
            <w:tcW w:w="1247" w:type="dxa"/>
            <w:vAlign w:val="center"/>
          </w:tcPr>
          <w:p w:rsidR="00C9154A" w:rsidRDefault="00C9154A" w:rsidP="00962FB5">
            <w:pPr>
              <w:spacing w:line="360" w:lineRule="auto"/>
              <w:ind w:firstLineChars="200" w:firstLine="480"/>
              <w:jc w:val="center"/>
              <w:rPr>
                <w:rFonts w:ascii="宋体" w:hAnsi="宋体"/>
                <w:color w:val="000000"/>
                <w:sz w:val="24"/>
              </w:rPr>
            </w:pPr>
          </w:p>
        </w:tc>
        <w:tc>
          <w:tcPr>
            <w:tcW w:w="886" w:type="dxa"/>
            <w:vAlign w:val="center"/>
          </w:tcPr>
          <w:p w:rsidR="00C9154A" w:rsidRDefault="00C9154A" w:rsidP="00962FB5">
            <w:pPr>
              <w:spacing w:line="360" w:lineRule="auto"/>
              <w:ind w:firstLineChars="200" w:firstLine="480"/>
              <w:jc w:val="center"/>
              <w:rPr>
                <w:rFonts w:ascii="宋体" w:hAnsi="宋体"/>
                <w:color w:val="000000"/>
                <w:sz w:val="24"/>
              </w:rPr>
            </w:pPr>
          </w:p>
        </w:tc>
        <w:tc>
          <w:tcPr>
            <w:tcW w:w="1037" w:type="dxa"/>
          </w:tcPr>
          <w:p w:rsidR="00C9154A" w:rsidRDefault="00C9154A" w:rsidP="00962FB5">
            <w:pPr>
              <w:spacing w:line="360" w:lineRule="auto"/>
              <w:ind w:firstLineChars="200" w:firstLine="480"/>
              <w:jc w:val="center"/>
              <w:rPr>
                <w:rFonts w:ascii="宋体" w:hAnsi="宋体"/>
                <w:color w:val="000000"/>
                <w:sz w:val="24"/>
              </w:rPr>
            </w:pPr>
          </w:p>
        </w:tc>
        <w:tc>
          <w:tcPr>
            <w:tcW w:w="960" w:type="dxa"/>
            <w:vAlign w:val="center"/>
          </w:tcPr>
          <w:p w:rsidR="00C9154A" w:rsidRDefault="00C9154A" w:rsidP="00962FB5">
            <w:pPr>
              <w:spacing w:line="360" w:lineRule="auto"/>
              <w:ind w:firstLineChars="200" w:firstLine="480"/>
              <w:jc w:val="center"/>
              <w:rPr>
                <w:rFonts w:ascii="宋体" w:hAnsi="宋体"/>
                <w:color w:val="000000"/>
                <w:sz w:val="24"/>
              </w:rPr>
            </w:pPr>
          </w:p>
        </w:tc>
        <w:tc>
          <w:tcPr>
            <w:tcW w:w="1284" w:type="dxa"/>
            <w:vAlign w:val="center"/>
          </w:tcPr>
          <w:p w:rsidR="00C9154A" w:rsidRDefault="00C9154A" w:rsidP="00962FB5">
            <w:pPr>
              <w:spacing w:line="360" w:lineRule="auto"/>
              <w:ind w:firstLineChars="200" w:firstLine="480"/>
              <w:jc w:val="center"/>
              <w:rPr>
                <w:rFonts w:ascii="宋体" w:hAnsi="宋体"/>
                <w:color w:val="000000"/>
                <w:sz w:val="24"/>
              </w:rPr>
            </w:pPr>
          </w:p>
        </w:tc>
        <w:tc>
          <w:tcPr>
            <w:tcW w:w="798" w:type="dxa"/>
            <w:vAlign w:val="center"/>
          </w:tcPr>
          <w:p w:rsidR="00C9154A" w:rsidRDefault="00C9154A" w:rsidP="00962FB5">
            <w:pPr>
              <w:spacing w:line="360" w:lineRule="auto"/>
              <w:ind w:firstLineChars="200" w:firstLine="480"/>
              <w:jc w:val="center"/>
              <w:rPr>
                <w:rFonts w:ascii="宋体" w:hAnsi="宋体"/>
                <w:color w:val="000000"/>
                <w:sz w:val="24"/>
              </w:rPr>
            </w:pPr>
          </w:p>
        </w:tc>
      </w:tr>
      <w:tr w:rsidR="00C9154A" w:rsidTr="00C5735F">
        <w:tc>
          <w:tcPr>
            <w:tcW w:w="817" w:type="dxa"/>
            <w:vAlign w:val="center"/>
          </w:tcPr>
          <w:p w:rsidR="00C9154A" w:rsidRDefault="00C9154A" w:rsidP="00962FB5">
            <w:pPr>
              <w:spacing w:line="360" w:lineRule="auto"/>
              <w:rPr>
                <w:rFonts w:ascii="宋体" w:hAnsi="宋体"/>
                <w:color w:val="000000"/>
                <w:sz w:val="24"/>
              </w:rPr>
            </w:pPr>
          </w:p>
        </w:tc>
        <w:tc>
          <w:tcPr>
            <w:tcW w:w="1301" w:type="dxa"/>
            <w:vAlign w:val="center"/>
          </w:tcPr>
          <w:p w:rsidR="00C9154A" w:rsidRDefault="00C9154A" w:rsidP="00962FB5">
            <w:pPr>
              <w:spacing w:line="360" w:lineRule="auto"/>
              <w:ind w:firstLineChars="200" w:firstLine="480"/>
              <w:jc w:val="center"/>
              <w:rPr>
                <w:rFonts w:ascii="宋体" w:hAnsi="宋体"/>
                <w:color w:val="000000"/>
                <w:sz w:val="24"/>
              </w:rPr>
            </w:pPr>
          </w:p>
        </w:tc>
        <w:tc>
          <w:tcPr>
            <w:tcW w:w="1247" w:type="dxa"/>
            <w:vAlign w:val="center"/>
          </w:tcPr>
          <w:p w:rsidR="00C9154A" w:rsidRDefault="00C9154A" w:rsidP="00962FB5">
            <w:pPr>
              <w:spacing w:line="360" w:lineRule="auto"/>
              <w:ind w:firstLineChars="200" w:firstLine="480"/>
              <w:jc w:val="center"/>
              <w:rPr>
                <w:rFonts w:ascii="宋体" w:hAnsi="宋体"/>
                <w:color w:val="000000"/>
                <w:sz w:val="24"/>
              </w:rPr>
            </w:pPr>
          </w:p>
        </w:tc>
        <w:tc>
          <w:tcPr>
            <w:tcW w:w="886" w:type="dxa"/>
            <w:vAlign w:val="center"/>
          </w:tcPr>
          <w:p w:rsidR="00C9154A" w:rsidRDefault="00C9154A" w:rsidP="00962FB5">
            <w:pPr>
              <w:spacing w:line="360" w:lineRule="auto"/>
              <w:ind w:firstLineChars="200" w:firstLine="480"/>
              <w:jc w:val="center"/>
              <w:rPr>
                <w:rFonts w:ascii="宋体" w:hAnsi="宋体"/>
                <w:color w:val="000000"/>
                <w:sz w:val="24"/>
              </w:rPr>
            </w:pPr>
          </w:p>
        </w:tc>
        <w:tc>
          <w:tcPr>
            <w:tcW w:w="1037" w:type="dxa"/>
          </w:tcPr>
          <w:p w:rsidR="00C9154A" w:rsidRDefault="00C9154A" w:rsidP="00962FB5">
            <w:pPr>
              <w:spacing w:line="360" w:lineRule="auto"/>
              <w:ind w:firstLineChars="200" w:firstLine="480"/>
              <w:jc w:val="center"/>
              <w:rPr>
                <w:rFonts w:ascii="宋体" w:hAnsi="宋体"/>
                <w:color w:val="000000"/>
                <w:sz w:val="24"/>
              </w:rPr>
            </w:pPr>
          </w:p>
        </w:tc>
        <w:tc>
          <w:tcPr>
            <w:tcW w:w="960" w:type="dxa"/>
            <w:vAlign w:val="center"/>
          </w:tcPr>
          <w:p w:rsidR="00C9154A" w:rsidRDefault="00C9154A" w:rsidP="00962FB5">
            <w:pPr>
              <w:spacing w:line="360" w:lineRule="auto"/>
              <w:ind w:firstLineChars="200" w:firstLine="480"/>
              <w:jc w:val="center"/>
              <w:rPr>
                <w:rFonts w:ascii="宋体" w:hAnsi="宋体"/>
                <w:color w:val="000000"/>
                <w:sz w:val="24"/>
              </w:rPr>
            </w:pPr>
          </w:p>
        </w:tc>
        <w:tc>
          <w:tcPr>
            <w:tcW w:w="1284" w:type="dxa"/>
            <w:vAlign w:val="center"/>
          </w:tcPr>
          <w:p w:rsidR="00C9154A" w:rsidRDefault="00C9154A" w:rsidP="00962FB5">
            <w:pPr>
              <w:spacing w:line="360" w:lineRule="auto"/>
              <w:ind w:firstLineChars="200" w:firstLine="480"/>
              <w:jc w:val="center"/>
              <w:rPr>
                <w:rFonts w:ascii="宋体" w:hAnsi="宋体"/>
                <w:color w:val="000000"/>
                <w:sz w:val="24"/>
              </w:rPr>
            </w:pPr>
          </w:p>
        </w:tc>
        <w:tc>
          <w:tcPr>
            <w:tcW w:w="798" w:type="dxa"/>
            <w:vAlign w:val="center"/>
          </w:tcPr>
          <w:p w:rsidR="00C9154A" w:rsidRDefault="00C9154A" w:rsidP="00962FB5">
            <w:pPr>
              <w:spacing w:line="360" w:lineRule="auto"/>
              <w:ind w:firstLineChars="200" w:firstLine="480"/>
              <w:jc w:val="center"/>
              <w:rPr>
                <w:rFonts w:ascii="宋体" w:hAnsi="宋体"/>
                <w:color w:val="000000"/>
                <w:sz w:val="24"/>
              </w:rPr>
            </w:pPr>
          </w:p>
        </w:tc>
      </w:tr>
      <w:tr w:rsidR="00C9154A" w:rsidTr="00C5735F">
        <w:tc>
          <w:tcPr>
            <w:tcW w:w="817" w:type="dxa"/>
            <w:vAlign w:val="center"/>
          </w:tcPr>
          <w:p w:rsidR="00C9154A" w:rsidRDefault="00C9154A" w:rsidP="00962FB5">
            <w:pPr>
              <w:spacing w:line="360" w:lineRule="auto"/>
              <w:rPr>
                <w:rFonts w:ascii="宋体" w:hAnsi="宋体"/>
                <w:color w:val="000000"/>
                <w:sz w:val="24"/>
              </w:rPr>
            </w:pPr>
          </w:p>
        </w:tc>
        <w:tc>
          <w:tcPr>
            <w:tcW w:w="1301" w:type="dxa"/>
            <w:vAlign w:val="center"/>
          </w:tcPr>
          <w:p w:rsidR="00C9154A" w:rsidRDefault="00C9154A" w:rsidP="00962FB5">
            <w:pPr>
              <w:spacing w:line="360" w:lineRule="auto"/>
              <w:ind w:firstLineChars="200" w:firstLine="480"/>
              <w:jc w:val="center"/>
              <w:rPr>
                <w:rFonts w:ascii="宋体" w:hAnsi="宋体"/>
                <w:color w:val="000000"/>
                <w:sz w:val="24"/>
              </w:rPr>
            </w:pPr>
          </w:p>
        </w:tc>
        <w:tc>
          <w:tcPr>
            <w:tcW w:w="1247" w:type="dxa"/>
            <w:vAlign w:val="center"/>
          </w:tcPr>
          <w:p w:rsidR="00C9154A" w:rsidRDefault="00C9154A" w:rsidP="00962FB5">
            <w:pPr>
              <w:spacing w:line="360" w:lineRule="auto"/>
              <w:ind w:firstLineChars="200" w:firstLine="480"/>
              <w:jc w:val="center"/>
              <w:rPr>
                <w:rFonts w:ascii="宋体" w:hAnsi="宋体"/>
                <w:color w:val="000000"/>
                <w:sz w:val="24"/>
              </w:rPr>
            </w:pPr>
          </w:p>
        </w:tc>
        <w:tc>
          <w:tcPr>
            <w:tcW w:w="886" w:type="dxa"/>
            <w:vAlign w:val="center"/>
          </w:tcPr>
          <w:p w:rsidR="00C9154A" w:rsidRDefault="00C9154A" w:rsidP="00962FB5">
            <w:pPr>
              <w:spacing w:line="360" w:lineRule="auto"/>
              <w:ind w:firstLineChars="200" w:firstLine="480"/>
              <w:jc w:val="center"/>
              <w:rPr>
                <w:rFonts w:ascii="宋体" w:hAnsi="宋体"/>
                <w:color w:val="000000"/>
                <w:sz w:val="24"/>
              </w:rPr>
            </w:pPr>
          </w:p>
        </w:tc>
        <w:tc>
          <w:tcPr>
            <w:tcW w:w="1037" w:type="dxa"/>
          </w:tcPr>
          <w:p w:rsidR="00C9154A" w:rsidRDefault="00C9154A" w:rsidP="00962FB5">
            <w:pPr>
              <w:spacing w:line="360" w:lineRule="auto"/>
              <w:ind w:firstLineChars="200" w:firstLine="480"/>
              <w:jc w:val="center"/>
              <w:rPr>
                <w:rFonts w:ascii="宋体" w:hAnsi="宋体"/>
                <w:color w:val="000000"/>
                <w:sz w:val="24"/>
              </w:rPr>
            </w:pPr>
          </w:p>
        </w:tc>
        <w:tc>
          <w:tcPr>
            <w:tcW w:w="960" w:type="dxa"/>
            <w:vAlign w:val="center"/>
          </w:tcPr>
          <w:p w:rsidR="00C9154A" w:rsidRDefault="00C9154A" w:rsidP="00962FB5">
            <w:pPr>
              <w:spacing w:line="360" w:lineRule="auto"/>
              <w:ind w:firstLineChars="200" w:firstLine="480"/>
              <w:jc w:val="center"/>
              <w:rPr>
                <w:rFonts w:ascii="宋体" w:hAnsi="宋体"/>
                <w:color w:val="000000"/>
                <w:sz w:val="24"/>
              </w:rPr>
            </w:pPr>
          </w:p>
        </w:tc>
        <w:tc>
          <w:tcPr>
            <w:tcW w:w="1284" w:type="dxa"/>
            <w:vAlign w:val="center"/>
          </w:tcPr>
          <w:p w:rsidR="00C9154A" w:rsidRDefault="00C9154A" w:rsidP="00962FB5">
            <w:pPr>
              <w:spacing w:line="360" w:lineRule="auto"/>
              <w:ind w:firstLineChars="200" w:firstLine="480"/>
              <w:jc w:val="center"/>
              <w:rPr>
                <w:rFonts w:ascii="宋体" w:hAnsi="宋体"/>
                <w:color w:val="000000"/>
                <w:sz w:val="24"/>
              </w:rPr>
            </w:pPr>
          </w:p>
        </w:tc>
        <w:tc>
          <w:tcPr>
            <w:tcW w:w="798" w:type="dxa"/>
            <w:vAlign w:val="center"/>
          </w:tcPr>
          <w:p w:rsidR="00C9154A" w:rsidRDefault="00C9154A" w:rsidP="00962FB5">
            <w:pPr>
              <w:spacing w:line="360" w:lineRule="auto"/>
              <w:ind w:firstLineChars="200" w:firstLine="480"/>
              <w:jc w:val="center"/>
              <w:rPr>
                <w:rFonts w:ascii="宋体" w:hAnsi="宋体"/>
                <w:color w:val="000000"/>
                <w:sz w:val="24"/>
              </w:rPr>
            </w:pPr>
          </w:p>
        </w:tc>
      </w:tr>
      <w:tr w:rsidR="00C9154A" w:rsidTr="00C5735F">
        <w:tc>
          <w:tcPr>
            <w:tcW w:w="817" w:type="dxa"/>
            <w:vAlign w:val="center"/>
          </w:tcPr>
          <w:p w:rsidR="00C9154A" w:rsidRDefault="00C9154A" w:rsidP="00962FB5">
            <w:pPr>
              <w:spacing w:line="360" w:lineRule="auto"/>
              <w:rPr>
                <w:rFonts w:ascii="宋体" w:hAnsi="宋体"/>
                <w:color w:val="000000"/>
                <w:sz w:val="24"/>
              </w:rPr>
            </w:pPr>
          </w:p>
        </w:tc>
        <w:tc>
          <w:tcPr>
            <w:tcW w:w="1301" w:type="dxa"/>
            <w:vAlign w:val="center"/>
          </w:tcPr>
          <w:p w:rsidR="00C9154A" w:rsidRDefault="00C9154A" w:rsidP="00962FB5">
            <w:pPr>
              <w:spacing w:line="360" w:lineRule="auto"/>
              <w:ind w:firstLineChars="200" w:firstLine="480"/>
              <w:jc w:val="center"/>
              <w:rPr>
                <w:rFonts w:ascii="宋体" w:hAnsi="宋体"/>
                <w:color w:val="000000"/>
                <w:sz w:val="24"/>
              </w:rPr>
            </w:pPr>
          </w:p>
        </w:tc>
        <w:tc>
          <w:tcPr>
            <w:tcW w:w="1247" w:type="dxa"/>
            <w:vAlign w:val="center"/>
          </w:tcPr>
          <w:p w:rsidR="00C9154A" w:rsidRDefault="00C9154A" w:rsidP="00962FB5">
            <w:pPr>
              <w:spacing w:line="360" w:lineRule="auto"/>
              <w:ind w:firstLineChars="200" w:firstLine="480"/>
              <w:jc w:val="center"/>
              <w:rPr>
                <w:rFonts w:ascii="宋体" w:hAnsi="宋体"/>
                <w:color w:val="000000"/>
                <w:sz w:val="24"/>
              </w:rPr>
            </w:pPr>
          </w:p>
        </w:tc>
        <w:tc>
          <w:tcPr>
            <w:tcW w:w="886" w:type="dxa"/>
            <w:vAlign w:val="center"/>
          </w:tcPr>
          <w:p w:rsidR="00C9154A" w:rsidRDefault="00C9154A" w:rsidP="00962FB5">
            <w:pPr>
              <w:spacing w:line="360" w:lineRule="auto"/>
              <w:ind w:firstLineChars="200" w:firstLine="480"/>
              <w:jc w:val="center"/>
              <w:rPr>
                <w:rFonts w:ascii="宋体" w:hAnsi="宋体"/>
                <w:color w:val="000000"/>
                <w:sz w:val="24"/>
              </w:rPr>
            </w:pPr>
          </w:p>
        </w:tc>
        <w:tc>
          <w:tcPr>
            <w:tcW w:w="1037" w:type="dxa"/>
          </w:tcPr>
          <w:p w:rsidR="00C9154A" w:rsidRDefault="00C9154A" w:rsidP="00962FB5">
            <w:pPr>
              <w:spacing w:line="360" w:lineRule="auto"/>
              <w:ind w:firstLineChars="200" w:firstLine="480"/>
              <w:jc w:val="center"/>
              <w:rPr>
                <w:rFonts w:ascii="宋体" w:hAnsi="宋体"/>
                <w:color w:val="000000"/>
                <w:sz w:val="24"/>
              </w:rPr>
            </w:pPr>
          </w:p>
        </w:tc>
        <w:tc>
          <w:tcPr>
            <w:tcW w:w="960" w:type="dxa"/>
            <w:vAlign w:val="center"/>
          </w:tcPr>
          <w:p w:rsidR="00C9154A" w:rsidRDefault="00C9154A" w:rsidP="00962FB5">
            <w:pPr>
              <w:spacing w:line="360" w:lineRule="auto"/>
              <w:ind w:firstLineChars="200" w:firstLine="480"/>
              <w:jc w:val="center"/>
              <w:rPr>
                <w:rFonts w:ascii="宋体" w:hAnsi="宋体"/>
                <w:color w:val="000000"/>
                <w:sz w:val="24"/>
              </w:rPr>
            </w:pPr>
          </w:p>
        </w:tc>
        <w:tc>
          <w:tcPr>
            <w:tcW w:w="1284" w:type="dxa"/>
            <w:vAlign w:val="center"/>
          </w:tcPr>
          <w:p w:rsidR="00C9154A" w:rsidRDefault="00C9154A" w:rsidP="00962FB5">
            <w:pPr>
              <w:spacing w:line="360" w:lineRule="auto"/>
              <w:ind w:firstLineChars="200" w:firstLine="480"/>
              <w:jc w:val="center"/>
              <w:rPr>
                <w:rFonts w:ascii="宋体" w:hAnsi="宋体"/>
                <w:color w:val="000000"/>
                <w:sz w:val="24"/>
              </w:rPr>
            </w:pPr>
          </w:p>
        </w:tc>
        <w:tc>
          <w:tcPr>
            <w:tcW w:w="798" w:type="dxa"/>
            <w:vAlign w:val="center"/>
          </w:tcPr>
          <w:p w:rsidR="00C9154A" w:rsidRDefault="00C9154A" w:rsidP="00962FB5">
            <w:pPr>
              <w:spacing w:line="360" w:lineRule="auto"/>
              <w:ind w:firstLineChars="200" w:firstLine="480"/>
              <w:jc w:val="center"/>
              <w:rPr>
                <w:rFonts w:ascii="宋体" w:hAnsi="宋体"/>
                <w:color w:val="000000"/>
                <w:sz w:val="24"/>
              </w:rPr>
            </w:pPr>
          </w:p>
        </w:tc>
      </w:tr>
      <w:tr w:rsidR="00C9154A" w:rsidTr="00C5735F">
        <w:tc>
          <w:tcPr>
            <w:tcW w:w="817" w:type="dxa"/>
            <w:vAlign w:val="center"/>
          </w:tcPr>
          <w:p w:rsidR="00C9154A" w:rsidRDefault="00C9154A" w:rsidP="00962FB5">
            <w:pPr>
              <w:spacing w:line="360" w:lineRule="auto"/>
              <w:rPr>
                <w:rFonts w:ascii="宋体" w:hAnsi="宋体"/>
                <w:color w:val="000000"/>
                <w:sz w:val="24"/>
              </w:rPr>
            </w:pPr>
          </w:p>
        </w:tc>
        <w:tc>
          <w:tcPr>
            <w:tcW w:w="1301" w:type="dxa"/>
            <w:vAlign w:val="center"/>
          </w:tcPr>
          <w:p w:rsidR="00C9154A" w:rsidRDefault="00C9154A" w:rsidP="00962FB5">
            <w:pPr>
              <w:spacing w:line="360" w:lineRule="auto"/>
              <w:ind w:firstLineChars="200" w:firstLine="480"/>
              <w:jc w:val="center"/>
              <w:rPr>
                <w:rFonts w:ascii="宋体" w:hAnsi="宋体"/>
                <w:color w:val="000000"/>
                <w:sz w:val="24"/>
              </w:rPr>
            </w:pPr>
          </w:p>
        </w:tc>
        <w:tc>
          <w:tcPr>
            <w:tcW w:w="1247" w:type="dxa"/>
            <w:vAlign w:val="center"/>
          </w:tcPr>
          <w:p w:rsidR="00C9154A" w:rsidRDefault="00C9154A" w:rsidP="00962FB5">
            <w:pPr>
              <w:spacing w:line="360" w:lineRule="auto"/>
              <w:ind w:firstLineChars="200" w:firstLine="480"/>
              <w:jc w:val="center"/>
              <w:rPr>
                <w:rFonts w:ascii="宋体" w:hAnsi="宋体"/>
                <w:color w:val="000000"/>
                <w:sz w:val="24"/>
              </w:rPr>
            </w:pPr>
          </w:p>
        </w:tc>
        <w:tc>
          <w:tcPr>
            <w:tcW w:w="886" w:type="dxa"/>
            <w:vAlign w:val="center"/>
          </w:tcPr>
          <w:p w:rsidR="00C9154A" w:rsidRDefault="00C9154A" w:rsidP="00962FB5">
            <w:pPr>
              <w:spacing w:line="360" w:lineRule="auto"/>
              <w:ind w:firstLineChars="200" w:firstLine="480"/>
              <w:jc w:val="center"/>
              <w:rPr>
                <w:rFonts w:ascii="宋体" w:hAnsi="宋体"/>
                <w:color w:val="000000"/>
                <w:sz w:val="24"/>
              </w:rPr>
            </w:pPr>
          </w:p>
        </w:tc>
        <w:tc>
          <w:tcPr>
            <w:tcW w:w="1037" w:type="dxa"/>
          </w:tcPr>
          <w:p w:rsidR="00C9154A" w:rsidRDefault="00C9154A" w:rsidP="00962FB5">
            <w:pPr>
              <w:spacing w:line="360" w:lineRule="auto"/>
              <w:ind w:firstLineChars="200" w:firstLine="480"/>
              <w:jc w:val="center"/>
              <w:rPr>
                <w:rFonts w:ascii="宋体" w:hAnsi="宋体"/>
                <w:color w:val="000000"/>
                <w:sz w:val="24"/>
              </w:rPr>
            </w:pPr>
          </w:p>
        </w:tc>
        <w:tc>
          <w:tcPr>
            <w:tcW w:w="960" w:type="dxa"/>
            <w:vAlign w:val="center"/>
          </w:tcPr>
          <w:p w:rsidR="00C9154A" w:rsidRDefault="00C9154A" w:rsidP="00962FB5">
            <w:pPr>
              <w:spacing w:line="360" w:lineRule="auto"/>
              <w:ind w:firstLineChars="200" w:firstLine="480"/>
              <w:jc w:val="center"/>
              <w:rPr>
                <w:rFonts w:ascii="宋体" w:hAnsi="宋体"/>
                <w:color w:val="000000"/>
                <w:sz w:val="24"/>
              </w:rPr>
            </w:pPr>
          </w:p>
        </w:tc>
        <w:tc>
          <w:tcPr>
            <w:tcW w:w="1284" w:type="dxa"/>
            <w:vAlign w:val="center"/>
          </w:tcPr>
          <w:p w:rsidR="00C9154A" w:rsidRDefault="00C9154A" w:rsidP="00962FB5">
            <w:pPr>
              <w:spacing w:line="360" w:lineRule="auto"/>
              <w:ind w:firstLineChars="200" w:firstLine="480"/>
              <w:jc w:val="center"/>
              <w:rPr>
                <w:rFonts w:ascii="宋体" w:hAnsi="宋体"/>
                <w:color w:val="000000"/>
                <w:sz w:val="24"/>
              </w:rPr>
            </w:pPr>
          </w:p>
        </w:tc>
        <w:tc>
          <w:tcPr>
            <w:tcW w:w="798" w:type="dxa"/>
            <w:vAlign w:val="center"/>
          </w:tcPr>
          <w:p w:rsidR="00C9154A" w:rsidRDefault="00C9154A" w:rsidP="00962FB5">
            <w:pPr>
              <w:spacing w:line="360" w:lineRule="auto"/>
              <w:ind w:firstLineChars="200" w:firstLine="480"/>
              <w:jc w:val="center"/>
              <w:rPr>
                <w:rFonts w:ascii="宋体" w:hAnsi="宋体"/>
                <w:color w:val="000000"/>
                <w:sz w:val="24"/>
              </w:rPr>
            </w:pPr>
          </w:p>
        </w:tc>
      </w:tr>
    </w:tbl>
    <w:p w:rsidR="00C9154A" w:rsidRDefault="00C9154A" w:rsidP="00C9154A">
      <w:pPr>
        <w:spacing w:line="360" w:lineRule="auto"/>
        <w:jc w:val="left"/>
        <w:rPr>
          <w:rFonts w:ascii="宋体" w:hAnsi="宋体" w:cs="宋体"/>
          <w:sz w:val="24"/>
          <w:szCs w:val="32"/>
        </w:rPr>
      </w:pPr>
      <w:r>
        <w:rPr>
          <w:rFonts w:ascii="宋体" w:hAnsi="宋体" w:cs="宋体" w:hint="eastAsia"/>
          <w:sz w:val="24"/>
          <w:szCs w:val="32"/>
        </w:rPr>
        <w:t>学院心理辅导员：                     联系电话：</w:t>
      </w:r>
    </w:p>
    <w:p w:rsidR="004C1A7C" w:rsidRPr="00C9154A" w:rsidRDefault="004C1A7C" w:rsidP="00C9154A">
      <w:pPr>
        <w:spacing w:line="360" w:lineRule="auto"/>
        <w:rPr>
          <w:rFonts w:ascii="宋体" w:hAnsi="宋体" w:cs="宋体"/>
          <w:sz w:val="24"/>
        </w:rPr>
      </w:pPr>
    </w:p>
    <w:sectPr w:rsidR="004C1A7C" w:rsidRPr="00C915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D2073"/>
    <w:multiLevelType w:val="singleLevel"/>
    <w:tmpl w:val="58CD2073"/>
    <w:lvl w:ilvl="0">
      <w:start w:val="5"/>
      <w:numFmt w:val="chineseCounting"/>
      <w:suff w:val="nothing"/>
      <w:lvlText w:val="%1、"/>
      <w:lvlJc w:val="left"/>
    </w:lvl>
  </w:abstractNum>
  <w:abstractNum w:abstractNumId="1">
    <w:nsid w:val="58E5F06F"/>
    <w:multiLevelType w:val="singleLevel"/>
    <w:tmpl w:val="58E5F06F"/>
    <w:lvl w:ilvl="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E518AE"/>
    <w:rsid w:val="00095C82"/>
    <w:rsid w:val="000C4DEC"/>
    <w:rsid w:val="00444A90"/>
    <w:rsid w:val="004C1A7C"/>
    <w:rsid w:val="00747F22"/>
    <w:rsid w:val="00781116"/>
    <w:rsid w:val="008A0186"/>
    <w:rsid w:val="00976E74"/>
    <w:rsid w:val="009E7292"/>
    <w:rsid w:val="00AF114C"/>
    <w:rsid w:val="00C5735F"/>
    <w:rsid w:val="00C9154A"/>
    <w:rsid w:val="00CD41FE"/>
    <w:rsid w:val="00DA39E0"/>
    <w:rsid w:val="00EF17D6"/>
    <w:rsid w:val="00F6354B"/>
    <w:rsid w:val="01FB13AE"/>
    <w:rsid w:val="26A52EDA"/>
    <w:rsid w:val="308D790D"/>
    <w:rsid w:val="50E518AE"/>
    <w:rsid w:val="55441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sz w:val="24"/>
    </w:rPr>
  </w:style>
  <w:style w:type="paragraph" w:customStyle="1" w:styleId="footer">
    <w:name w:val="&quot;&quot;&quot;&quot;footer&quot;&quot;&quot;&quot;"/>
    <w:qFormat/>
    <w:pPr>
      <w:widowControl w:val="0"/>
      <w:tabs>
        <w:tab w:val="center" w:pos="4140"/>
        <w:tab w:val="right" w:pos="8300"/>
      </w:tabs>
      <w:snapToGrid w:val="0"/>
    </w:pPr>
    <w:rPr>
      <w:kern w:val="2"/>
      <w:sz w:val="18"/>
      <w:szCs w:val="18"/>
    </w:rPr>
  </w:style>
  <w:style w:type="paragraph" w:styleId="a4">
    <w:name w:val="Balloon Text"/>
    <w:basedOn w:val="a"/>
    <w:link w:val="Char"/>
    <w:rsid w:val="000C4DEC"/>
    <w:rPr>
      <w:sz w:val="18"/>
      <w:szCs w:val="18"/>
    </w:rPr>
  </w:style>
  <w:style w:type="character" w:customStyle="1" w:styleId="Char">
    <w:name w:val="批注框文本 Char"/>
    <w:basedOn w:val="a0"/>
    <w:link w:val="a4"/>
    <w:rsid w:val="000C4DEC"/>
    <w:rPr>
      <w:kern w:val="2"/>
      <w:sz w:val="18"/>
      <w:szCs w:val="18"/>
    </w:rPr>
  </w:style>
  <w:style w:type="paragraph" w:styleId="a5">
    <w:name w:val="Date"/>
    <w:basedOn w:val="a"/>
    <w:next w:val="a"/>
    <w:link w:val="Char0"/>
    <w:rsid w:val="000C4DEC"/>
    <w:pPr>
      <w:ind w:leftChars="2500" w:left="100"/>
    </w:pPr>
  </w:style>
  <w:style w:type="character" w:customStyle="1" w:styleId="Char0">
    <w:name w:val="日期 Char"/>
    <w:basedOn w:val="a0"/>
    <w:link w:val="a5"/>
    <w:rsid w:val="000C4DE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sz w:val="24"/>
    </w:rPr>
  </w:style>
  <w:style w:type="paragraph" w:customStyle="1" w:styleId="footer">
    <w:name w:val="&quot;&quot;&quot;&quot;footer&quot;&quot;&quot;&quot;"/>
    <w:qFormat/>
    <w:pPr>
      <w:widowControl w:val="0"/>
      <w:tabs>
        <w:tab w:val="center" w:pos="4140"/>
        <w:tab w:val="right" w:pos="8300"/>
      </w:tabs>
      <w:snapToGrid w:val="0"/>
    </w:pPr>
    <w:rPr>
      <w:kern w:val="2"/>
      <w:sz w:val="18"/>
      <w:szCs w:val="18"/>
    </w:rPr>
  </w:style>
  <w:style w:type="paragraph" w:styleId="a4">
    <w:name w:val="Balloon Text"/>
    <w:basedOn w:val="a"/>
    <w:link w:val="Char"/>
    <w:rsid w:val="000C4DEC"/>
    <w:rPr>
      <w:sz w:val="18"/>
      <w:szCs w:val="18"/>
    </w:rPr>
  </w:style>
  <w:style w:type="character" w:customStyle="1" w:styleId="Char">
    <w:name w:val="批注框文本 Char"/>
    <w:basedOn w:val="a0"/>
    <w:link w:val="a4"/>
    <w:rsid w:val="000C4DEC"/>
    <w:rPr>
      <w:kern w:val="2"/>
      <w:sz w:val="18"/>
      <w:szCs w:val="18"/>
    </w:rPr>
  </w:style>
  <w:style w:type="paragraph" w:styleId="a5">
    <w:name w:val="Date"/>
    <w:basedOn w:val="a"/>
    <w:next w:val="a"/>
    <w:link w:val="Char0"/>
    <w:rsid w:val="000C4DEC"/>
    <w:pPr>
      <w:ind w:leftChars="2500" w:left="100"/>
    </w:pPr>
  </w:style>
  <w:style w:type="character" w:customStyle="1" w:styleId="Char0">
    <w:name w:val="日期 Char"/>
    <w:basedOn w:val="a0"/>
    <w:link w:val="a5"/>
    <w:rsid w:val="000C4DE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278</Words>
  <Characters>1589</Characters>
  <Application>Microsoft Office Word</Application>
  <DocSecurity>0</DocSecurity>
  <Lines>13</Lines>
  <Paragraphs>3</Paragraphs>
  <ScaleCrop>false</ScaleCrop>
  <Company>Microsoft</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姚婕</cp:lastModifiedBy>
  <cp:revision>7</cp:revision>
  <cp:lastPrinted>2017-04-07T07:47:00Z</cp:lastPrinted>
  <dcterms:created xsi:type="dcterms:W3CDTF">2017-04-06T06:14:00Z</dcterms:created>
  <dcterms:modified xsi:type="dcterms:W3CDTF">2017-04-07T08:18:00Z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2052-10.1.0.6374</vt:lpwstr>
  </property>
</Properties>
</file>